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Montserrat"/>
          <w:b/>
          <w:bCs/>
          <w:color w:val="58595B"/>
          <w:sz w:val="20"/>
          <w:szCs w:val="20"/>
        </w:rPr>
        <w:id w:val="-1671103612"/>
        <w:docPartObj>
          <w:docPartGallery w:val="Cover Pages"/>
          <w:docPartUnique/>
        </w:docPartObj>
      </w:sdtPr>
      <w:sdtEndPr>
        <w:rPr>
          <w:rFonts w:eastAsia="Times New Roman"/>
          <w:bCs w:val="0"/>
          <w:sz w:val="24"/>
          <w:szCs w:val="24"/>
        </w:rPr>
      </w:sdtEndPr>
      <w:sdtContent>
        <w:p w14:paraId="03E9E394" w14:textId="77777777" w:rsidR="001820AF" w:rsidRPr="004207A3" w:rsidRDefault="001820AF" w:rsidP="00AA22B4">
          <w:pPr>
            <w:ind w:right="87"/>
            <w:jc w:val="center"/>
            <w:rPr>
              <w:rFonts w:eastAsia="Montserrat"/>
              <w:b/>
              <w:bCs/>
              <w:color w:val="58595B"/>
              <w:sz w:val="20"/>
              <w:szCs w:val="20"/>
            </w:rPr>
          </w:pPr>
        </w:p>
        <w:p w14:paraId="74EAD596" w14:textId="77777777" w:rsidR="00AA22B4" w:rsidRDefault="00AA22B4" w:rsidP="00AA22B4">
          <w:pPr>
            <w:ind w:right="87"/>
            <w:rPr>
              <w:rFonts w:eastAsia="Montserrat"/>
              <w:b/>
              <w:bCs/>
              <w:color w:val="FF0000"/>
            </w:rPr>
          </w:pPr>
        </w:p>
        <w:p w14:paraId="04F61F2D" w14:textId="1DB03452" w:rsidR="001820AF" w:rsidRPr="00DB44D1" w:rsidRDefault="001820AF" w:rsidP="00AA22B4">
          <w:pPr>
            <w:ind w:right="87"/>
            <w:jc w:val="right"/>
            <w:rPr>
              <w:rFonts w:eastAsia="Montserrat"/>
              <w:b/>
              <w:bCs/>
              <w:color w:val="FF0000"/>
            </w:rPr>
          </w:pPr>
          <w:r w:rsidRPr="00DB44D1">
            <w:rPr>
              <w:rFonts w:eastAsia="Montserrat"/>
              <w:b/>
              <w:bCs/>
              <w:noProof/>
              <w:color w:val="FF0000"/>
              <w:lang w:eastAsia="fr-FR"/>
            </w:rPr>
            <mc:AlternateContent>
              <mc:Choice Requires="wpg">
                <w:drawing>
                  <wp:anchor distT="0" distB="0" distL="114300" distR="114300" simplePos="0" relativeHeight="251658240" behindDoc="1" locked="0" layoutInCell="1" allowOverlap="1" wp14:anchorId="2C742714" wp14:editId="7F0BFF3B">
                    <wp:simplePos x="0" y="0"/>
                    <wp:positionH relativeFrom="page">
                      <wp:posOffset>340995</wp:posOffset>
                    </wp:positionH>
                    <wp:positionV relativeFrom="page">
                      <wp:posOffset>340995</wp:posOffset>
                    </wp:positionV>
                    <wp:extent cx="866140" cy="862330"/>
                    <wp:effectExtent l="0" t="0" r="0" b="0"/>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6140" cy="862330"/>
                              <a:chOff x="537" y="537"/>
                              <a:chExt cx="1364" cy="1358"/>
                            </a:xfrm>
                          </wpg:grpSpPr>
                          <wpg:grpSp>
                            <wpg:cNvPr id="14" name="Group 59"/>
                            <wpg:cNvGrpSpPr>
                              <a:grpSpLocks/>
                            </wpg:cNvGrpSpPr>
                            <wpg:grpSpPr bwMode="auto">
                              <a:xfrm>
                                <a:off x="567" y="567"/>
                                <a:ext cx="1302" cy="1298"/>
                                <a:chOff x="567" y="567"/>
                                <a:chExt cx="1302" cy="1298"/>
                              </a:xfrm>
                            </wpg:grpSpPr>
                            <wps:wsp>
                              <wps:cNvPr id="15" name="Freeform 60"/>
                              <wps:cNvSpPr>
                                <a:spLocks/>
                              </wps:cNvSpPr>
                              <wps:spPr bwMode="auto">
                                <a:xfrm>
                                  <a:off x="567" y="567"/>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1"/>
                            <wpg:cNvGrpSpPr>
                              <a:grpSpLocks/>
                            </wpg:cNvGrpSpPr>
                            <wpg:grpSpPr bwMode="auto">
                              <a:xfrm>
                                <a:off x="1845" y="1311"/>
                                <a:ext cx="19" cy="5"/>
                                <a:chOff x="1845" y="1311"/>
                                <a:chExt cx="19" cy="5"/>
                              </a:xfrm>
                            </wpg:grpSpPr>
                            <wps:wsp>
                              <wps:cNvPr id="17" name="Freeform 62"/>
                              <wps:cNvSpPr>
                                <a:spLocks/>
                              </wps:cNvSpPr>
                              <wps:spPr bwMode="auto">
                                <a:xfrm>
                                  <a:off x="1845" y="1311"/>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63"/>
                            <wpg:cNvGrpSpPr>
                              <a:grpSpLocks/>
                            </wpg:cNvGrpSpPr>
                            <wpg:grpSpPr bwMode="auto">
                              <a:xfrm>
                                <a:off x="1786" y="1268"/>
                                <a:ext cx="68" cy="18"/>
                                <a:chOff x="1786" y="1268"/>
                                <a:chExt cx="68" cy="18"/>
                              </a:xfrm>
                            </wpg:grpSpPr>
                            <wps:wsp>
                              <wps:cNvPr id="19" name="Freeform 64"/>
                              <wps:cNvSpPr>
                                <a:spLocks/>
                              </wps:cNvSpPr>
                              <wps:spPr bwMode="auto">
                                <a:xfrm>
                                  <a:off x="1786" y="1268"/>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65"/>
                            <wpg:cNvGrpSpPr>
                              <a:grpSpLocks/>
                            </wpg:cNvGrpSpPr>
                            <wpg:grpSpPr bwMode="auto">
                              <a:xfrm>
                                <a:off x="1847" y="1169"/>
                                <a:ext cx="22" cy="6"/>
                                <a:chOff x="1847" y="1169"/>
                                <a:chExt cx="22" cy="6"/>
                              </a:xfrm>
                            </wpg:grpSpPr>
                            <wps:wsp>
                              <wps:cNvPr id="21" name="Freeform 66"/>
                              <wps:cNvSpPr>
                                <a:spLocks/>
                              </wps:cNvSpPr>
                              <wps:spPr bwMode="auto">
                                <a:xfrm>
                                  <a:off x="1847" y="1169"/>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67"/>
                            <wpg:cNvGrpSpPr>
                              <a:grpSpLocks/>
                            </wpg:cNvGrpSpPr>
                            <wpg:grpSpPr bwMode="auto">
                              <a:xfrm>
                                <a:off x="1818" y="1199"/>
                                <a:ext cx="53" cy="30"/>
                                <a:chOff x="1818" y="1199"/>
                                <a:chExt cx="53" cy="30"/>
                              </a:xfrm>
                            </wpg:grpSpPr>
                            <wps:wsp>
                              <wps:cNvPr id="23" name="Freeform 68"/>
                              <wps:cNvSpPr>
                                <a:spLocks/>
                              </wps:cNvSpPr>
                              <wps:spPr bwMode="auto">
                                <a:xfrm>
                                  <a:off x="1818" y="1199"/>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69"/>
                            <wpg:cNvGrpSpPr>
                              <a:grpSpLocks/>
                            </wpg:cNvGrpSpPr>
                            <wpg:grpSpPr bwMode="auto">
                              <a:xfrm>
                                <a:off x="1772" y="1169"/>
                                <a:ext cx="98" cy="147"/>
                                <a:chOff x="1772" y="1169"/>
                                <a:chExt cx="98" cy="147"/>
                              </a:xfrm>
                            </wpg:grpSpPr>
                            <wps:wsp>
                              <wps:cNvPr id="25" name="Freeform 70"/>
                              <wps:cNvSpPr>
                                <a:spLocks/>
                              </wps:cNvSpPr>
                              <wps:spPr bwMode="auto">
                                <a:xfrm>
                                  <a:off x="1772" y="1169"/>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1"/>
                              <wps:cNvSpPr>
                                <a:spLocks/>
                              </wps:cNvSpPr>
                              <wps:spPr bwMode="auto">
                                <a:xfrm>
                                  <a:off x="1772" y="1169"/>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2"/>
                              <wps:cNvSpPr>
                                <a:spLocks/>
                              </wps:cNvSpPr>
                              <wps:spPr bwMode="auto">
                                <a:xfrm>
                                  <a:off x="1772" y="1169"/>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73"/>
                            <wpg:cNvGrpSpPr>
                              <a:grpSpLocks/>
                            </wpg:cNvGrpSpPr>
                            <wpg:grpSpPr bwMode="auto">
                              <a:xfrm>
                                <a:off x="1132" y="1120"/>
                                <a:ext cx="175" cy="195"/>
                                <a:chOff x="1132" y="1120"/>
                                <a:chExt cx="175" cy="195"/>
                              </a:xfrm>
                            </wpg:grpSpPr>
                            <wps:wsp>
                              <wps:cNvPr id="29" name="Freeform 74"/>
                              <wps:cNvSpPr>
                                <a:spLocks/>
                              </wps:cNvSpPr>
                              <wps:spPr bwMode="auto">
                                <a:xfrm>
                                  <a:off x="1132" y="1120"/>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5"/>
                              <wps:cNvSpPr>
                                <a:spLocks/>
                              </wps:cNvSpPr>
                              <wps:spPr bwMode="auto">
                                <a:xfrm>
                                  <a:off x="1132" y="1120"/>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6"/>
                              <wps:cNvSpPr>
                                <a:spLocks/>
                              </wps:cNvSpPr>
                              <wps:spPr bwMode="auto">
                                <a:xfrm>
                                  <a:off x="1132" y="1120"/>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 name="Group 77"/>
                            <wpg:cNvGrpSpPr>
                              <a:grpSpLocks/>
                            </wpg:cNvGrpSpPr>
                            <wpg:grpSpPr bwMode="auto">
                              <a:xfrm>
                                <a:off x="1341" y="1169"/>
                                <a:ext cx="75" cy="143"/>
                                <a:chOff x="1341" y="1169"/>
                                <a:chExt cx="75" cy="143"/>
                              </a:xfrm>
                            </wpg:grpSpPr>
                            <wps:wsp>
                              <wps:cNvPr id="33" name="Freeform 78"/>
                              <wps:cNvSpPr>
                                <a:spLocks/>
                              </wps:cNvSpPr>
                              <wps:spPr bwMode="auto">
                                <a:xfrm>
                                  <a:off x="1341" y="1169"/>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79"/>
                              <wps:cNvSpPr>
                                <a:spLocks/>
                              </wps:cNvSpPr>
                              <wps:spPr bwMode="auto">
                                <a:xfrm>
                                  <a:off x="1341" y="1169"/>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80"/>
                            <wpg:cNvGrpSpPr>
                              <a:grpSpLocks/>
                            </wpg:cNvGrpSpPr>
                            <wpg:grpSpPr bwMode="auto">
                              <a:xfrm>
                                <a:off x="1440" y="1169"/>
                                <a:ext cx="141" cy="146"/>
                                <a:chOff x="1440" y="1169"/>
                                <a:chExt cx="141" cy="146"/>
                              </a:xfrm>
                            </wpg:grpSpPr>
                            <wps:wsp>
                              <wps:cNvPr id="36" name="Freeform 81"/>
                              <wps:cNvSpPr>
                                <a:spLocks/>
                              </wps:cNvSpPr>
                              <wps:spPr bwMode="auto">
                                <a:xfrm>
                                  <a:off x="1440" y="1169"/>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1440" y="1169"/>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83"/>
                            <wpg:cNvGrpSpPr>
                              <a:grpSpLocks/>
                            </wpg:cNvGrpSpPr>
                            <wpg:grpSpPr bwMode="auto">
                              <a:xfrm>
                                <a:off x="1618" y="1173"/>
                                <a:ext cx="126" cy="142"/>
                                <a:chOff x="1618" y="1173"/>
                                <a:chExt cx="126" cy="142"/>
                              </a:xfrm>
                            </wpg:grpSpPr>
                            <wps:wsp>
                              <wps:cNvPr id="39" name="Freeform 84"/>
                              <wps:cNvSpPr>
                                <a:spLocks/>
                              </wps:cNvSpPr>
                              <wps:spPr bwMode="auto">
                                <a:xfrm>
                                  <a:off x="1618" y="1173"/>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85"/>
                              <wps:cNvSpPr>
                                <a:spLocks/>
                              </wps:cNvSpPr>
                              <wps:spPr bwMode="auto">
                                <a:xfrm>
                                  <a:off x="1618" y="1173"/>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86"/>
                            <wpg:cNvGrpSpPr>
                              <a:grpSpLocks/>
                            </wpg:cNvGrpSpPr>
                            <wpg:grpSpPr bwMode="auto">
                              <a:xfrm>
                                <a:off x="782" y="1186"/>
                                <a:ext cx="102" cy="47"/>
                                <a:chOff x="782" y="1186"/>
                                <a:chExt cx="102" cy="47"/>
                              </a:xfrm>
                            </wpg:grpSpPr>
                            <wps:wsp>
                              <wps:cNvPr id="42" name="Freeform 87"/>
                              <wps:cNvSpPr>
                                <a:spLocks/>
                              </wps:cNvSpPr>
                              <wps:spPr bwMode="auto">
                                <a:xfrm>
                                  <a:off x="782" y="1186"/>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3" name="Group 88"/>
                            <wpg:cNvGrpSpPr>
                              <a:grpSpLocks/>
                            </wpg:cNvGrpSpPr>
                            <wpg:grpSpPr bwMode="auto">
                              <a:xfrm>
                                <a:off x="721" y="1111"/>
                                <a:ext cx="2" cy="205"/>
                                <a:chOff x="721" y="1111"/>
                                <a:chExt cx="2" cy="205"/>
                              </a:xfrm>
                            </wpg:grpSpPr>
                            <wps:wsp>
                              <wps:cNvPr id="44" name="Freeform 89"/>
                              <wps:cNvSpPr>
                                <a:spLocks/>
                              </wps:cNvSpPr>
                              <wps:spPr bwMode="auto">
                                <a:xfrm>
                                  <a:off x="721" y="1111"/>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90"/>
                            <wpg:cNvGrpSpPr>
                              <a:grpSpLocks/>
                            </wpg:cNvGrpSpPr>
                            <wpg:grpSpPr bwMode="auto">
                              <a:xfrm>
                                <a:off x="917" y="1170"/>
                                <a:ext cx="107" cy="144"/>
                                <a:chOff x="917" y="1170"/>
                                <a:chExt cx="107" cy="144"/>
                              </a:xfrm>
                            </wpg:grpSpPr>
                            <wps:wsp>
                              <wps:cNvPr id="46" name="Freeform 91"/>
                              <wps:cNvSpPr>
                                <a:spLocks/>
                              </wps:cNvSpPr>
                              <wps:spPr bwMode="auto">
                                <a:xfrm>
                                  <a:off x="917" y="1170"/>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92"/>
                              <wps:cNvSpPr>
                                <a:spLocks/>
                              </wps:cNvSpPr>
                              <wps:spPr bwMode="auto">
                                <a:xfrm>
                                  <a:off x="917" y="1170"/>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3"/>
                              <wps:cNvSpPr>
                                <a:spLocks/>
                              </wps:cNvSpPr>
                              <wps:spPr bwMode="auto">
                                <a:xfrm>
                                  <a:off x="917" y="1170"/>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 name="Group 94"/>
                            <wpg:cNvGrpSpPr>
                              <a:grpSpLocks/>
                            </wpg:cNvGrpSpPr>
                            <wpg:grpSpPr bwMode="auto">
                              <a:xfrm>
                                <a:off x="762" y="1171"/>
                                <a:ext cx="138" cy="144"/>
                                <a:chOff x="762" y="1171"/>
                                <a:chExt cx="138" cy="144"/>
                              </a:xfrm>
                            </wpg:grpSpPr>
                            <wps:wsp>
                              <wps:cNvPr id="50" name="Freeform 95"/>
                              <wps:cNvSpPr>
                                <a:spLocks/>
                              </wps:cNvSpPr>
                              <wps:spPr bwMode="auto">
                                <a:xfrm>
                                  <a:off x="762" y="1171"/>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96"/>
                              <wps:cNvSpPr>
                                <a:spLocks/>
                              </wps:cNvSpPr>
                              <wps:spPr bwMode="auto">
                                <a:xfrm>
                                  <a:off x="762" y="1171"/>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97"/>
                              <wps:cNvSpPr>
                                <a:spLocks/>
                              </wps:cNvSpPr>
                              <wps:spPr bwMode="auto">
                                <a:xfrm>
                                  <a:off x="762" y="1171"/>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D77AAD" id="Groupe 13" o:spid="_x0000_s1026" style="position:absolute;margin-left:26.85pt;margin-top:26.85pt;width:68.2pt;height:67.9pt;z-index:-251653120;mso-position-horizontal-relative:page;mso-position-vertical-relative:page" coordorigin="537,537" coordsize="1364,1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SSt+jwAAEikAQAOAAAAZHJzL2Uyb0RvYy54bWzsfdtuHEmS5fsC+w8EH3cxpYzIW6TQ6sGi&#10;uqsxQM9sA537ARRFicJQSk6SVaqer99jfolwMz8WEZUkW6Wq7IdOqtLS44SZX+zuf/jXnz/dXfx0&#10;c3z4ePj85rL5bnF5cfP5+vDu4+cPby7/3/6Hf+kuLx4erz6/u7o7fL55c/mPm4fLf/3j//wff/hy&#10;//qmPdwe7t7dHC8wyOeH11/u31zePj7ev3716uH69ubT1cN3h/ubz/jy/eH46eoR/zx+ePXuePUF&#10;o3+6e9UuFptXXw7Hd/fHw/XNwwP+65/il5d/DOO/f39z/fh/379/uHm8uHtzCWyP4f+P4f/fyv+/&#10;+uMfrl5/OF7d3368TjCuTkDx6erjZzy0H+pPV49XFz8eP1ZDffp4fTw8HN4/fnd9+PTq8P79x+ub&#10;8A54m2Zh3uYvx8OP9+FdPrz+8uG+ZxNYa/h08rDX//HTX473f7//2zGix59/PVz/5wP48urL/YfX&#10;5ffy7w+R+OLtl38/vIM8r358PIQX//n98ZMMgVe6+Dnw9x89f29+fry4xn/sNptmBSlc46tu0y6X&#10;if/XtxCS/Gq93F5e4Ev5DJK5vv1z+m2z3KziL5vlupNvX129jg8NQBMwEXxCGf/EC/ztePHxHSYn&#10;fv/56hNAB75erHcyin1JEeFzMWG9Sa+Dz/A6mRHNctGml2l34WWuXg9MsL8qmWB/5zIBy+lhmDEP&#10;T5sxf7+9ur8JE/FBZkRm6Doz9IfjzY2s0YtNkOiX+0CWZ9VDOaWKb4TsATNvcjL9Aj72/ABDf3x4&#10;/MvNIczKq5/++vAYRPDhHf4Kc/1dmg17zMj3n+6w7P/3v1wsLpq22V3IExN5pmoy1f96dbFfXHy5&#10;CEI0RJBqMRRGYSMtMxFGEpJbPDPPgg89KszWYqimaZZsLIggUgmqlYNqk4nCC663azYSpmo/kpBw&#10;VNjOS1QLjmqXqQRV56BqNN83iwWD1ZR8FxqOq9Gc3zkyLFm/b1oPmeb9ZsknRMl7oXGQae53yxV9&#10;zZL9+2bjIdP83+xaOljJf6HhyFotgO26Y4O1pQD2rTvztQC2azr121IAQuMgMwLY0bnflgLYt97s&#10;b60A+GClALrl0kNmBLCik7YtBbBvvRWA869cTbuGCmBZCkBoOM+WWgDOclqWAtgvvRWw1AJoFk3D&#10;5saylEAgcrBpETg7kBz+/Ra0X3prYKlFgJ2RYytlEIg4NlFIii3N2bNXpRD2kDrf/1daCDhLNoxv&#10;q1IKgcjBpsWw3tCNaFVKYb/y1sFKC6FpndFKKQQiB5sWw7rjb1pKYb/yVsJaC6FZbunGti6lEIg4&#10;trUWw4YvrHUphf3aWwtrLYRmxfm2LqUQiBxsWgybDT2N16UU9mtvLUATLidvs+Z7OFTdYWUFIo4N&#10;6ls53BZ7KtGENqUU9htvLWy0EBrnGN2UUghEDjYthu2O8m1TSmG/8dbCRguh2S7oyhJNvN+RApGD&#10;TYuh4xrWppTCfuOtha0WQrMFJZHCtpRCIOLYtloMOz7ftqUU9lh9fH/baiE0XUNnyLaUQiBysBkx&#10;LDZ02W9LMey33mLYaik03YpuSdtSDIGIg+uMHBrOua6Uw77zVkOnxdB0G6qGdKUcApEDzgjCMVq6&#10;UhD7zlsOnZFD57xqKQeAc40EI4iWz+CuFMS+89bDzsjB4dyulMMI53ZGEEs+53alIPbQofmC2Bk5&#10;dGuqEO5KOTRCxMW6M4JYralusysFsd95CwJGZbmdN11L59yulEMg4uCahZHEekn3YCiC+bli/+Fn&#10;DvMa8WYUulezxQwlW12zKIURqDyERhwb2Hh0wFIeQOgtjGZhBLJ1zLdFKZFGqDyERiYb7BgUYSkU&#10;IPRWR2PM6GbDDx9owJnXEEqgchAaU7rZchsHDoliwH3jW9PieCulvFnQfblpSqE0QuUhtELZcR42&#10;pVCA0FsnTWOEsl46A5ZCaYTKQWhMaywqql9A9c+sCSvFta6b1qyU1Yra140ysBuh8hAaoXRrvpa1&#10;kd24VjYshfwq0Y225B6Api2FAl+uj9AIxdn34TvLD448dFeKMbebJTfO8N+LAQOVw0Njcjedsx9q&#10;o7txre7Gmt0uQrVShMpDaITi6GswpYpX3sPX7u3Y1vhecgWwWZZCAQ/d/dCY3812x48AbYAjjOAh&#10;tCb4Elsn22C1DS5UDg9XZqVst3zpaTMca89FaITS7vjmsCqFgmnuehhXZqVsufXcrEqh7BvXGm+s&#10;Od5CxWA81Pa4UDk8NAY5jnBnQH2muDZ5Y41yR8WErVtMbOxRrpTXRijdigtFG+aNa5k31jR3EZZC&#10;GUNojHNYLnxia/Mc56g3D62B3m64ULSFLlSOlCVCVx704kZl00Yb6Y1rpTfWTG/xMnRAvVJA5SE0&#10;K6Xj8YtGm+qNa6vDJ6BfuV3z7Utb60LlIDTmOvZDfi5rg71xLXaobwbhyhlQrxRQeQjNStl2XMfW&#10;Vjs8FN48tHZ76yhL2nAXKgehtdy3HX9lbbo3ru0O9c3wcMFfWVvvLag8hEYonpS1/Y4l7/HQWvBC&#10;ylZKp1aKUHkIq5VCLdFGG/GNa8U31ozHxKQItR0vVA5Ca8h3S45QW/KNa8o31pbHLsARqpUiVB5C&#10;s1I6b8BSKPvGtecba9C7CNWZ4iNEBo2e2B32YjJtkJuS6UTHxs+ceYgpnwmjFdC0dOm12qIXKs7D&#10;dmFWSreiZ0q7KIUChN5Kaa1Fv0B4jr5yKRR4KjzNoV3YlcIVznZRCgUIPTulNRb9bkn1zVYZ9ELk&#10;cLCy59d0Wrfanm9de7419ny35hJR5rwQefjMKtnyRIBWW/MSWeMuudZY89stF3BTykOIHHzWlt9w&#10;50CrbfnWteVbY8tvuY+qVaa8EHn4zApZc59hqy351rXkW2PJb7gh3ypDXog8fGZ9rJw9RtvxrRs1&#10;b40dj5wyuoCVGS9EDj5rxS+3VMlEulre2sIe6FrxrbHi1/woblXwXIg8fGZ9tB6+csPat64N3xob&#10;3okqt8qEFyIHn7XgnVBEqy341rXgW2PBY3Om8lUGvBAN+JAF1ud5Xd3m1K/rnz+n3C/8dXElGaqL&#10;kLt4f3iQ7MM9DjkkH+6XKbsQVJIo5hDjvBHikCeG540TY6sRYmzZSBibpJadOJCv55FD8IE8JDRO&#10;ji77lJBjf5kDRraNQD7vTWUVCzlW35zRZVEF8nmvmvJD95ibc0aXKSejY6rMIk+vCsfLLPL0qvCC&#10;zCGXdAMBA5fELPIk1ZimOilVsfpldBjrc0YXEzyQz3tVsYeFHGbsnNHFOA3k815VLMVAPk+qYrYJ&#10;OaytOWDEhgrk815VDBohhx0yZ3SxLgL5vFeVyF0gn/eqIZQm9BICmwOnET04/mDe6zailoYfzN2c&#10;+t0JCt4sSKK4xSfMfOm8Q0k0Y9YT8h4lwYV5P8gvPXObavI+hYDFvCfknUo84bMg5b2qmblZNeJv&#10;DmyduV0F92/4wcwNCwGu9ISZW1YjztH4hJkvnXct5P3M41LetxDAnPmDLOmZWxdit+kdkMQyS3B5&#10;94Krbt4P8v6FeNHMH2RJw3szC1Lew5qZm1iTd7EGiQqznpD3sQbJA3N+EDwIMjXE8p/3g/TSLULr&#10;836QJC2G8awf5I2snbmRBQs0vANMx1lPyBuZ2HLzfpBfeuZGBidonK3tzI0sWDHhHWZuZG3eyMQe&#10;mPUOeSNr9UYWNZikgB9RmGVLso6XFyjJeisPuXp9f/Uoenv+8+IL6ndC0cwt/pBqCfnm0+Gnm/0h&#10;0DyKAr+RMBNeLhSh4HnD93efS7q1pMKCLpcR5W/z530YbZWosPXH985f589ItkwPheN+jKxNVT1w&#10;dY3SyZIVbOIvHRsvxNtBh3DMKF3azpb9np/R58/0FnHXWyHYOfZUmPJ45nqCCk5FUG0QbhwbK8pq&#10;C4/hGJV4aTBYB71mjEwikSDbTYwmDlQh6/fFzIX8GbmRD7JmMSXVNg7YNDBax/Ahvhye3MhGOEqY&#10;ICLTIu97GVv+TNNTcsrwLtB5xvm87kdEdtnYo/PyydVIWEH5kfkzPnor7uDw6IkREdZIhP1Rl0fK&#10;n3HEroMTK4yIOOwYxt0m8xFa5RghcrrSswdVIT8zfyZhh0wmeTiyrMbHzMoBtPFxniNfJy6oXa/Y&#10;5Ifmz/TwVqKweHiHoNXo+7RdfPPt5MYgSYQYcTux/iTWPJMQUzGOOMHz4BMMjx6f5Mh7invEFs63&#10;8bdO9swWB904YdooZG6OE0owTzBOE8ZZvulVnCy6/NmLMDJ8Ay1q/NHpRNn0elweKX/mEdO2skFo&#10;dHxEcbLjZTaYRROEUdab/tjPj8yf9tFT66uVvBh5dK+f5ZHyZx5R0gIC4QTGcL7PIWyT9olqh4m3&#10;3kbJrGBnjLMnKS3w/Y4TInwYXqZFwHV0xGwxDtpoZkv+TOxZSHoF3lrsubERd2mLnFj+XeLNxOnR&#10;SQBOnjq+oreJbFxy+eDQvMPxIVpc8Hf26pxogUVd7sPh7uO7Hz7e3YkS93D88Pb7u+PFT1co1v/z&#10;n5rv26yMKLK74JX9fJCfZYaFavVYTSwl3Q+v3x7e/QOVxcdDrPhHhwL8cXs4/vflxRdU+7+5fPiv&#10;H6+ON5cXd//2GcXRO6RrYUd6DP9YrbcS8zmW37wtv7n6fI2h3lw+XsKLLH9+/xhbCvx4f/z44RZP&#10;aoJ++vnwf1Ae//6jVB6jSD2jSv9AfXb4S5Wrh+Lzvio9F1pjFpeV63E2v2TlOhID0um5jNbU1eu+&#10;dh0KmRTwh9kKaebaffKTonC9/BHmAC/c/2fUrOMki6wcatbD5H7umnXCDsrBnhl6YfySgnUJ2ofH&#10;YZpJ4MOvWA9naEmCzaxM2IKwUdaeJT6MhL0ikiHyJd8j1JLEP9Bgky+HknxiBgrTqh8qFqxXoDDb&#10;y5EkeZSBgiT7kVKGaQUKh145FGY1BYXZ2Q8V69UrUCYojwduKCowbxgrUBFe2ZC8pDYzZumQfIzI&#10;18gM511kJetdZIb57twquZ/q1Wtkhv3e9FKReCDr5xcWx+8+jicnZh+4PMlvgtkNr8maukyS1pxP&#10;bs9jktT1cf02qvTjWozkZuTDA2+WdaH8mXQiIAZRBhW/BPVZnXgedQIyUOpEEOuLqhPI947qptic&#10;4ZjKh6HYoKJOYGKE/z7oE/VvBn1C/wpT4+spFJirVqEIauuzKxQ1PzgPe248QaNA8rvk6EeRDGd8&#10;ebbtJQcwS3MgMRqFZL0HR4PRTZRGIURI3kgzYBjLHGwARFGV51pQKWpU5lTzUJWHWk7Fr1CZQ61D&#10;qiHjVaVT1KisTgFPHmWW1imEinGrUipaDowoFQSa4X2LFGomR5Xk1wgVhWb4L5XZjGcSKR4UsZDh&#10;R6AZAcAU59BKCQBaKFuopCmWnlIRkZrPoEkoZ4AWkvtqaCazDw+FXtdvecPEFudgP1igYlyD+TsP&#10;mloAkDpdl0YELcpEKbRSBPAtc4GKf0pxzdkwTE6fpLzWXDP5fGHhMWgqoS9QZa5hy/vd64lBTWRZ&#10;bX0QMmtv46lqOZdibgQy6mom3wsCeZrSilkiSivOBBroi86rrCB6WmtUSDNV1jHzZ9I18SBRP8Yd&#10;hJIyKVTj3jKp0OpVGbAgPyl/xifKqwnVuKKcqCYeqPkQn4MHnxXlZ1GU5WxQinIQ2Ysqyl0KtaBY&#10;PZnTWcmTs0UU5aSUDXpy/ZNBT1Y/wsT4amqybEJWTQ5v8uxqcs0OysGeGU/QkpETDa9NWKKlU01p&#10;CqIlQwpG/TVaslToDBIf9ASlJsQynkont0oCSv4ZKKUjiIpQgzIaggdKKQgOKGxxSj1AyQkDVWpo&#10;we9Wg7I6crOFixJPtRzVOrJQ3V5UvKpUZKTSM1xERSbIDOcb0agYspL1jVAxZIb5UipGkZXcj343&#10;gsyw35Ok9rsVosTi+N3rU+DB01QYyEVUmA3VYORLbOZZN3mSBhOHGg/RpXSEsCLwZlkjyZ9RMzGg&#10;zurE84bxhL1KnQgnx8uqE8nf2qQ8zSGMJ7m9ok7A+DJ+t676zaBP6F/1Z6jtwP1PCOTJhLYKRTDu&#10;n1+hqPiRFQqHG0/QKNA0BO3yKidFpVHgyRMaBbqFDEL3NIrQUiTPgIHIHGwdXAoMVXmuBb9bjcqc&#10;apiFFFV5qAlqnJA1KnOogU0UVaVT1KisToGcZApL6xRCxXBVSoUDjCgVBJrhPRKlOLSS+ZJOxaEZ&#10;/netKIdkfpUCiFoFgWYEIBWubIpprUKoGNcqvxu6mTBoxO9WQ5OdtdQ3kYdGoRm/G6goNCODTlRO&#10;wjXxlPRevNh/mkAzIpC2FYxrqpoW6YN8DVR+Nw+aWgWhlLaGVvndnLlm/G7OXLNltB0qghnXdBlt&#10;qKIl0IwIvBWqamiRW8tX6NLIoHO2Wd0FKxTQEmhmGXh7GjJEh9mhNrWzdi0+PSjXvxZvpQsmV331&#10;SZPjrtNcKtEnBwfyJxsSmINiSGC5Ml+oVOvPsCQ0Vdb782fU/6P7Mifd5e/yZ0kz4S7F1AckbN1Q&#10;UlxrQ7YfoQrajkslL9+rqVNUE7BkSWKs8Rc0/IxvjweffarP41PFzq6MoODJeVEjCO3wgtwH50xW&#10;4KUyIiQfZCfe4FWtfzRYQeZnmBxfz68KHcSYQTGF+dnNoJohDhd7dpxuB2130B3kgcbIqewgSMKQ&#10;WE0QbccGuQ8mDnaVXnVDlDPEhvMkGKiMFgJEFJbSA8W3WsMyGoi0SmSwSj0cZTgOLKOBbDuolIRb&#10;pQISvKs1LGsJLdF0l+HSlpBQIfRa86syhdDkiCEjphDBZri/RK8+iq1kP7IHQ6Mhgs2IQFryUmyl&#10;DKItRLAZEYScS+b7LWWQci4J32pjCK5kIlFiDNXYrDHkYdPGkFBRmdZZCA62UgzRGiLYjBBCbi/h&#10;m7aGUvvYWqaVOSSZ0IxvpRjifTw1NmsOhWxVgk2bQzFblci0sofQoYZhI/YQwWbWQrvjURBjD4GK&#10;yrQyiDxsai0Eg4hgM2sh5OMwvpVCyPk4tUxtO6EOj2V8k4qdfguPN/LU2EwrofBUtoegVHkYbASb&#10;EUPXcJlK8USBjR8J1X08kixE+AYWDYPlZCHCNyMG7wzVTYDhdWHHVdUA2DlGpey2f1F9jkIN+N3H&#10;kFzDUjZyWCLnHkxVD65Ud7SPExyTaNzkltksjOzL25/H5MZOEtKPgILa3FjfeCrKw5OFOx6/w8IY&#10;tYQl7VGGg/9g1GCONjxK1UbJUhOWdCSBg9mAz5/RkE+NAabIpKWtYJuqTkwm1kQZfF8PPh6tzGRT&#10;+VbYjgXbBFkuZUPfyjH2psS3QajPYfr/EP6XnvvbLWMUa/PF75sVz4y1dYOL6Zu2dZFARPWb8mQN&#10;ufa1dmNsXegOVIFQuo0QUZ3QqjaO2qU1G6o8GB3fg6XUGheW0Wo6FMExbbDULWfaumjmQNmlbV2h&#10;ovyytu4Wl5QyZCfZumgNxbGV7Me1NR42I4JtB3OB2EVy8PTq21xbV7o/Mz3VxP1ARflmbd1Y1VH7&#10;ek6yddG7lmLTtq5QcWxmEWx3HeUbifyR1WmEgL6mHFspBLR9aR1s1Upw7HC1FELor8Zmbd0WN20w&#10;mWpbV6go3ypbF2E9Nt9Os3UleRD7gxyiZZqlsXVBxbEZMcTak3q+keAf4ZsRQisOB4atFAJKFUJz&#10;X2KzIQQS11/sli5dshnfTrN1xVtJsBlbF1SUb9LeQ2PjvpVfg63ryfQ0W1fqiQjfjK0b64lqmdqr&#10;bjrHtyKBrWHvDTfd1POtuubGw6bOhVTrRLDZtSAaAzkX9CU34Y4bgs2uBSczV18+24bMXOIvq663&#10;kdxcgk1aRg58C7fb1Niqq23QE53JVHqv9IOhNZvjL6sutgnlTvUeoi+2wapnvpXqUhvckkOx6XMh&#10;Xkley1QKRdQ6RXt6yrdyS4q3z9Z8q66zwY2RDJu5zgZUdA8BhzQ2SY0iMhVbtBdDvH2WYDMbEu4h&#10;4Nj0WoiN32u+SWsgxTcPWymGePkswWaEENO26jPLXGETUmnIWrAX2IRcN8I3fYFNuL+mxlZfXsNl&#10;KpZ+L4SUS8OwGTGE7ECGrRRDvHqWYDNCiMk0Nd/MtTUhQ5BhM2IImVsMm1oL4c6aGlt1YU1IXqyx&#10;ScPGgW8xe5Fgq66rke2SYNPX1YTbagg2IwTcDEPXgjhSSmyhzrpeC/ba2c7Ze6W3VD9cvHeWYDNC&#10;wF28HFspBNgyjk5e3TrrgaPXztbwqktn3boN6X3Vv20q3CCCRafBTJe1OH6qht7c/YDp1lkG0C4K&#10;52AVT5UC6Jxe0tYw0SWAnstBX1ETL50lAG3UGMoSlbC5c1bI+mPiHB74XSXBuZGQ3C1YNwv2ybGh&#10;weX7tPCAO3pKNjtf0VCFZXKT877X7HhYJrc479u+TpAnqfZ9MSfIcXLIJOi7+I6T5+bmOAyj/3+C&#10;HLtqGD14HCYjUF/vioYI7QkdtbG1j0W50ABfGDFVo5bae2ayHGXKnzHaJFF9jDURgYlR0Yk4TRQ+&#10;PFNjwRy5owzPgyE7RpVyPWF+jFGJwwRj9XM5v1n+jG+Yiv8n2nPKbZwYq5+KeYz8GcdKy2e49CN/&#10;nT8TWQq6TTAsPXMqTDYz6Jb6i4oaNcY0mVvCtHGqtK1gCo2NJVfpijDHqVJz3YlAZaYanz6JCjd5&#10;jeKK/IczdYwK7YMF/TyqiTbHiasTAc9ENV7sKSYVYE3IR28Bcfph33lCMvQ5Inp9e/Pp6uG7Tx+v&#10;j4eHw/vH764Pn14d3r//eH3z6svh+O4VesQvwl/3x8P1zcPDx88f/n57dX+DXIQU6kyNYSVNzkZE&#10;g0C/7YioYxmXdvbMiKhjsmvDzvMmWLNOqoaIwY4lMhh1jssvk6RLUR1Y2pzzYFljTuqsCKzSup4Z&#10;EY1VVrWHQ0dEY5UVM4Stt8+TY8n+fehqih0LW2gZ3ZEDPLI18szzqJkGZJ5HrTE2tecZOiki6nmt&#10;dERUeYbO5m+oDIIm/nL6qz14vSQt8VJPH9DpGrkJlSA9E1btL1cJzufqczVMl7zwssgoKvgvWmTU&#10;SAwcs6iB5zzuZbk8Bv7FVGUUtX54H/qe6fWvhioj+ztMj69XZoTTxCoaQTd+dkWj5ojHx54fYGhx&#10;pcAv6Zwulwzj9pegMqnDJ589ctNvuOs8XgZX0pjDDmLHUFn2QwlRedbJ9+IBzfNgoDKHXRPSCmpc&#10;laohc8QcnOagw8VEFJfWNWLSSY3L6BpgFeVXpWsQXJXTOJRA1QzTykYTa6BqZDb9CvdtUGgk/YqB&#10;MwLAZdmUa0bbiNfWE3BWCCGFpZYn0TYYOCMF3ATEwZViQKFACPbU4MByrVktxHtfgyMJWARcXW3E&#10;OaczsJZN6CtKwFlBLCXIS8CppdCK2s3AGTnEErJ6ztlyoxDOJuCsIJAZQcGVgojlRgSczcHCFWFU&#10;rDoHS6joFgIeabFuOedIDhYDZ+UQAow150wSFqg4OCOIVkoWiVhJEhYDZ+UgzYnZ3lvKAQvCmXO2&#10;4qiVTE4CjmRhEXBVyZE0dSbgbBpWiI3Vc86mYeHaeA5OLQiYqnRBVDVHHjh1PKSO0wScFUToIFKv&#10;VpKHRThXFx3BsiWcM4lY23Dzew3OJmLhRkXKOZKIxcDZBSGNzRm4Ug65STEBZxYELHgOrhTEPmRi&#10;MXBWDpJHyMDpBQEqulptKlaM79ZiJalYBFyVixW29HorMblYoOLgjCBiQ0gCrhTEPuRiMXBGDu2C&#10;byVye2fv5QFnna3EJmOhkzgVK3wsw3AxGYuAs9lYMSu85pzOxkpZ4fWcs9lY3oIg2VgMnJWD5DmS&#10;OSfWz8A5XMbIxWrTsdpQiV6LVSIG/XAxHYuBMwsCF3pycKUcGqGic87mY7WtpBPW4Eg+FgFnE7Ia&#10;uSqJcE4nZAkVB2cE0SJniIIrBRETshg4syBccKUcwDkPnBFEuEeAca4UxD5kZBFwVUqW3CNAOGdS&#10;skBFOWdTstqQx1KLlaRkMXBGDtEiqVcrFuYwgyEoZxO2OVntmh9fJCeLgTNyQJ0B51wpB7DW2YSr&#10;pCzXkparYof1it9xxaTOynLsaYmJDgOK8AfZnp2q55yinyU5KOYR7M85RZK9IXPi/vAgF6TvJUEd&#10;Tso91Jnonx5PhRE1RcihYMwhF8UhkM9LtDnnFHlN8LycImxwT4uYyMkQUn5wCMm8GEIiMaMkXR2d&#10;ExqGr3XiCY5IETR8P2NRjpjyA8VujCil/Exc7y4OGjywgX49NliaUcnBCm5l2PkzvmU4bGS46Qub&#10;42Nx9fbYY+Xy9wBv6rrmXJqPZTg6nhhWgg+lM6N0+RLfCTrAisPlVZ/ZkT8jW1KaTbMaf9tcTg9H&#10;0hi41AyxmUhOSj35EF0bGyzl40xcpp5eIOa3u9JP6VATzRa6uPX1nR8zq/Jnmkkp62uKLCWWIt9s&#10;7C2lAUQQ1DhnkSsfyMaTk8xSjrjBlHPqzlQfQ4lpvXgzA/H+2ohaWAPfdkRtueB+LGUFODaAdWCH&#10;muTaflL6fypJrp0dxhhrg3eiNu1KWyz0MCe2k7GIY610jUsZxC4uY4e1Gx5CKM2wkL1DcNmImgdM&#10;R9RcZDai1gYnYs2yEyNqwbauuWYiarFEpBanzd/x3OAnRtQcN7hO4HHd4HirZJKmXCUngHBaRC3c&#10;CkmcHDqi5oMzK2EZ2jfUYiU9Dcick4zpaM6nV3XEqiNq4lihHhjbwM/bPsg9ggScjah5C0JH1NSC&#10;wAF57lrmmSVfo2sZBPKyJo/Mo6h0ZWvGs3oaCXaKWh4Xj6tgNsgRm0WX+NkgPDaqFs5U85u5ZkO6&#10;W3DyuRVnzkrk7BuB/jlKJNQqq0QGE+PbViK9CMYJSqQXvlBKpBu9MEenF/Y5QYn0cCkl0sVllcgV&#10;D0edokTC50ADA1qJFCp6oNdKZEeDUacpkTHWO6VExsv/SJZdpUQ6RsFpSiSu6+OcK8UA290JqVgl&#10;0lWF1CpA+OMLzXwyxpQHTiuRPjizElxwaim0ThaKVSK9uLZWIt24tlUi25CrRDTcUhCz07KaDU+g&#10;1EqkUNEFARhaYXais6elZXnbiE7LUvvIWcP9toNkL68QW5+mpw/PdJFKUwlozf2lONmDmj+TJzXV&#10;4vaNfPPX+TORJR18omI0K/VzySYcrtKyCa8w0dy2sYyL0CGws891yuc63CApNY4fXn843v/9Pv55&#10;/R8/pXJH2UtVWUeIZ7xoWccyxZKHJli5HEGMo3h3TJg8ZVVH/aOhqsP8DJPjqxV1yJFjrYcQ+nl2&#10;66FmiMPFnh2n13SsxAMtD4RJXdZrKLVJtCZIwpCYo9pra6Nth+jaiqkG5fOMxrSSOyYJLKUwib5U&#10;wzIuNw+WNh08WMZ0WKJpGIOlVCW5I6CGZd3Pv6yfblo0QwmMtRyWGxg1hGHEciDYDPejhkkqW0v2&#10;9/10a2xGBEtcm0CxlTKI/XQJNiOCX9ZPt8JW2Q1iDBK+Eedzjc1Wc0SLt+abNhuECspvvQbs3TGA&#10;xbGVYoh3xxBsVgjOfUDaasj3AdV8M2JYSqou45taCqGfbo3Nep69u4q00eBis0aDh40YDQSbWQst&#10;am+G42xYgNpmECoqU3t3zFJKOQjfSCkHwWaEENOv6/kmWQJ9FiFiIQ42W8mxwqVGDBup5KixVYUc&#10;ITW8xmYKOVxsRgwuNrUWQiEHwWbWQiMN+3Aw2BMNqRAF34SKyhQZH8pIXTV8nZI6jhqbLePwsOky&#10;DhebLePwzndSxkGwGSF4Z+m6FIIwduAbVJRzhOjXFCEKASJ2lazsjrDa9tjYYnhlPNkxJd/se0N1&#10;nPwbSDLFVH1a7AwLKDYIW9JswWQWT2ULSgEQ5JDJskGfP6Nhn/LAxnOaRNfBSBMpZdjzQISjdiyo&#10;FkfC5jJNNHXhTs7amriXJ5EhlW3skbIVC/pxKhHMbKpxRkiRkfB0FJWR9Nmx8SuLA+JYs5Z80AW+&#10;bUve0d5+uSXvqpVZ7UGfhxGtMlPFlJeV1MsThbdUGUIqWa1+GK3Ng6WUNlfZrXQ2xCkIrFJzDplk&#10;NSxryXu4dAzQBWYteU/TPcmSj3WBtaZr8sjSDbWV1WdDgC62UgZ7TETqATEicPlWykDPs7M2+Qx9&#10;oCbUFHtYevGMlBYzdfRi+5l99OLMHzvsLbLzuTr7XJ0XMMCeXAYMUMcLcbxowGCVOt0O1nh2dTdi&#10;McSIQVDuyohB/ashYmB/1/vIBxb87Rg7Q7581jpOMKNooOY58PThNQI1f78XKFevH+7/erj+zweZ&#10;+0oFkX88gObi7Zd/P7y7eXN5hcBQsC1iFOTqNfpgSqUadO6kl/ZeDY+PPT9Ojxmsxd8hTwTg0odf&#10;aRoiC0PzlKBBmgeDD864J1ZSGU5wVaoGwWV0De+GiPKca4RIHEQVLnPQARLFVZ5zMWu95lelbMhY&#10;vZAHVhhlA1QUWaVswGPGWEaUDcK0qutkaMQ1qW2AioMzQlhJSj2RJ0s4IpwzUoi19ARcKYbc9qaW&#10;qQ0crCQbioAjgQPCORs5iGnmNTgdORAqyjkbOVjJJSIMnFoKMeGo5pxNOPKudrehgxjWqFaDTTha&#10;S8iRgSsFkRKOanB17EBKQmrO2dhBvC+lAmdjB+sl39tI7ICIVVKZy3z/pdy/ycCVcmiEiorVBg/W&#10;ci8X4Zz4Snp//z5cPM/AmQWxlBgrA1fKoREqCs5GD9ZSm0PAQYQFOGxMyMCrxVqFD0LLq1qsJnwA&#10;Kg7OCGItHn8GrhTEPoQPGDizMbVyQSjhnI4fCBUHZwThnackfkDA2QCCB04HEFxwVQBhx+ccCSAw&#10;cEYObWizVotVRxCEinJubQSxkng8ESu5kY+BM3JoQ4M6Ak4tCKGi4GwfqFWHxU/AsT5Q9YKo+kCF&#10;5ps1ONMHClQcnBHESoquGDi1IGIfKALOyKEVjZAsCNMHClQcnBHEWnr7MXClIFIfqBqc7QPVLiTT&#10;uOac7gMlVBSc7QPlbSWsDxQBZ+TggivlACeIB84IwgWnToitOGjIgpDK9/L48jqcm3v5vBPC9oFa&#10;y/oiYmV9oGrOVX2gnIvSTB+odFFadfB3RhDrJfyUDFwpiNQHioAzckBGJZ1z5mY+UNE5hw4KShBr&#10;uW2RgVMLIvaBqsFVfaCc8LfpA5XC3xXnbB8o7/hifaAIOCMHLFTKOdMHKsWYA7izV/DbztH2Q9LY&#10;teA8/A3FmN1XTb1O9n1vkvFweqpd3PctPibIsYkJI8+NjGyLp5SV/7TL0bABPS1zQM7imDqwoakD&#10;oqpAfjknwHPJS1QHZBO3IkVPYd+kKicW5M+YYIBdGSPFzgJ4vfxl/szlBYEKypW4+Vwy8RNgMNi5&#10;o2Spa420BxobTXRKGW2ib40cZoEsBLVcbOHSzQBuPJcCvWnjePADjaGDvRzp4Gkbo0sSRUe+UTIx&#10;2gTdRMOn5P3tLwTMYsqfSaYxs6TfYvK3+TNSpeY7U1KAhgJgfbJQHiN/5gkSuTGXbEIGEo4UboyH&#10;idKlIuNzMjd5GuW+WXbx3TCVzgUqUwUqErl4+fAKdgIbXgnLSQVRvr3wiuOrwlYwOPkcN5oJr3jW&#10;parJcI1Lo5l7VrkykEINa63lG/PIwwWB9q/oG73WOGq55aZtI27xVuGV0JK99hWY8Eq6N6syjWx4&#10;ZS3XiRC77cTwiuMCMskcngvIJnN4Fu+J4RXHeWaaAnnOMxteWS+5Z++08IrndtThFdftaMMra6kJ&#10;IGJlTYHqtWDDK57DVodXXIdtFV5xorOsKVANzoZXPHA6vOKCq8Irzt52WnjFBVduSQjpOW7HKrwi&#10;twoQsZ4WXmkdL4spzvC8LFV4xfEmi+XQ75n72eEVKckiPlETXgEV9U/ZazbW0hGMcE6aXxbgnMNB&#10;FP9Ilbpktdxha8IroOLg7PngzLkTwyuON9mEV0qHLTTGcw3EuQbiqzTaxtx7WddENnh7E89zTuR8&#10;wVxeki3F/BktxuSPiQeTb7XjOm2xBCdM2WQJTpjF4h6fYWOn7MMpi32mYZ/ZNjVc3+QWNwOM+RNy&#10;U2WEZkbJUuEI4q3jZNRuP5u+z3Xl5hJnlEq1DF6qF0213KQ+yLjYPuV59ymCopHGVMtgPmPL6K/c&#10;rH9VpFqa32F6fL3uDLD2rC8geJOe3RdQc8TjY88PMPTEKzc3YlXJE7Fax1MtIQtDY3wBseFAlv2Q&#10;Oah8AUIkSlWaBwOV8QUAEsWl9T2xuWtcRtvzcClfgIvL6HoertoXUOOqfAGho2/NMOMLiNeC1Ryz&#10;voBNC18AE2UpgHi/N2FalWoZbkAj4EoJNG287Y2AM0LYyFWlDFwphVjYwcAZKbThslICrhRDI1R0&#10;rllfwGYF64KAY76AWqx1qqUEmGtw2hewRNkSB2dXglgXDFwpiNikgXAOcJXpIzd9UnClHBBIiXkD&#10;1Sq1voDNDhYtA1cKIqVa1pyzvoCYzVhzTvsCcjZjBc76ArbOHsJ8AQSckcMy2GUEXCkHaF3RaKzB&#10;GUFs5YJcwjnmCyDgqgWBSULmnPEF4MpFOuesL2C75Lsv8wXU4LAbqDnXShIdAWd8AaDi4IwgNmsH&#10;XCmIlGpJwBk5uODUghAqDs4IwjtPmS+gBlelWoZmh/WcM76A2Oyw3oRtqqUHjqVaEnBGDnJkMrHq&#10;VEuh6jkHheXsqDg7Kr6KoyL4KVhfihSP3vcma0h1wVR9ol8DKyimXLQ05UIsNHgFcrTf82pEOzlT&#10;ZV9G/ow+jUgTq+mAO3+ZPyMRVm9wQkyEwBMZlJUx+11OZBltojhTNiAhi1uTC03SPcNoE76FRXKk&#10;TOR54PrLON5EHB8BwEi3GI/3p+SHZoIsCRQOplHOabFHGYEz55D/ryLkL7K2Zn5wZX3bZv5WyvCI&#10;tqliOyHkX5/7Rpvzjv3SyhS1YDj1S7+C0SG2UqpFcGlV7p9v5nu4lFkjfRiJyVWZ+SHhuFbijJmf&#10;Eo4rw6Ey88X2JSxjIf9amJWZ7+jmJuTvqb825O8ZDizkT8AZZdrTzU3I3wNnzfytJEsQzp1m5rdb&#10;jIZ5XnnF1EIQql79LReCDfl7K5SF/GvO4b8ok8tbpDrkr1YpzqCzbv6iujk4/LIqpWxGokhlbdHT&#10;KVMMLJNlPTF/qkAZ7i0cU2dymuOEbjRX1cIN1+ENEFgbe6p90bMW9byNOsTPo6JHYRK8ZPRoK9VX&#10;YgM0XYoz9EEPCcVK8CjmY2MN5dhR/ZsidKR/haX31SJH4g6zKmXqlP68TTpqfjg87LkBZp4WN+rg&#10;zpfHYZGWh1qtTkIMhsaqk6HKLgt9iAepUxSTAqdongADkdYmO2RNElC1LlmDssen1CT3M3F4nvIJ&#10;NiBioLQSs0UdLAFVK5I1qEqRXIjGUbPKKJKgYrCMHglMDBfTIgkyzfgm9qUmyEreByqKTHO/w5U8&#10;hGNMhSTINPebVtzsjGelAAIVQ2Y0yA7RLoKM6Y81MhsmiiXNNc90mEioKDItgW5DZxlTHgkyzX+0&#10;nZEYEUFmpr/EiOo1aUJEHSxPxrOS/ylAVCOzAaKmg7lIkOkAkVAxZCY+5OxhLDpEkGn+CyiOTK0A&#10;ocrIzvr2t11U+nRtHrNKHMRYQsKJQVmP+rfEgmbo8rLcQDaRbpXcteO6fHxgn2eXzYH8GWE1grrX&#10;xsCE/HX+jGRSTQ0qbEBjerwU5oNqXNlP/YrH09MMtyIYoHuCW/XPf2q+hzkS8T8c7j6+++Hj3Z2I&#10;6u6z/P/ng/w7v15qrfYQOq6Js/Dt4d0/0FnteHgUg+zip5sj/rg9HP/78uLL8er+zeXDf/14dby5&#10;vLj7t88P4EFIb754DP9Yrbdy9BzLb96W31x9vsZQby4fLxHRkD+/f8S/8JMf748fP9ziSc9sEEAd&#10;UwZBupjmg3SZ+4tcDhQbzYV7gopec/p7MSACxYyOc1s5VTE3UD+ZerxlZRbzT8wBdPeMquVgD1Q/&#10;GewB/SNMjK9nDuDksOZAWADP7WGey8GeGSdbAyIjnH5ZUIO+XNoDgej2ohfbQAXZlNn5S+kzTAZT&#10;FoEQ9YPhDU5wXcXtbp/3lRD1Cx4aEiRMtDko9gwRQmz8wgq288eHZe/McC7oHTZSJXaCA/O3vH7j&#10;kh9dfMEaa5doaiJQ1Db3cPzw9vu748VPV3dvLn8I/2O74fHw4+d3wci7vbl69+f09+PVx7v4d8D2&#10;G98ecdqV2yMyvsGQl/SX7MQcCtsjuhEF5uftUcKUKdk2HF6Fw6T+0bBB2p/1u8JXaGsq9Tpmi0S1&#10;feDo83pMaoZ4XOzZcfImuWvXF/K8IKxh8yu3yH2IwEVXaulWMRtkCoskuQ9DqQ0yZyylOTBQacMF&#10;iBiq0mrZh6qqGpWxGtudFFXl2Tg8TxmNQiThkAqVNtt3zY6hUjZjiL7VqCqnSUwVrZhlnCYpVbTC&#10;ZbwmuyUXYsn6lGJLoGnWI1dQrNmaYzr2JlSUZSb2tluvGM+o26SehZr/SADlwtSRN6Gi0IzfZAez&#10;l0x96jepoFm/SUoSrQSq/SY5SbQSqI27LcBehk2tgNZZAjbstgx3UtUS1WE3oeJsM1JY4Eo1hk2t&#10;A1RjIwxdzzbrO4kdYGts2neSO8BWfDPOkx0C/AQadZ5UIq26mKLtLFsIMEWTZigXQvjQ9E60W7cU&#10;WrkRpR6mhGtGBK0kOJM1ahNrnTVqEmt3S7pGWVptDa1Oq+0oNJtWG0tsK4GaElvneGIFtgSalgAq&#10;orlA4eooBKqOKBywJ+jw0N5FC9orxdxT4veYTkIc5iOeN6rx77HIhDgaNZPU4jcP5NnhMT540t72&#10;2E+hD0yOngzbfZ+VNz66uH0FDLadWaOnV+3T6sZHlzUuo/eOoglyyDyQz3tVWQtCjlk8B7vMz0Cu&#10;XjUy9K8Pj2LTHG+uHy9gwcBgiq4YeEqOlxdv31y+jcqY+IgSrfwZLCLM8Zi8uaImGnYJPLWBshFB&#10;jhtpEtWOdNmEy5/RWQb9TkaLaR3Anr/Nn8nzlh46cYmFFBDIaBPXX6EFSSQLATr3obl2tRd2xpQ/&#10;k7sPG4A8FIfO2ItKe90ZZLLvB4ZkoeaH5c/EkPSmsXrNfQUrqzgIyJ/gG/St4d+Ub1BcUi/eZUkO&#10;BWvthUn53A4x0VfCvOrP8xe09nB9LdGPTrD2AJYe86XJIRoKVym1ybFDf3eCCsutaKLB1Ulzwjeh&#10;z3atTYLD/VBA5dgHWslytCKl5TpKrrX2mi6Ut1XGgbb2hIoq4Nbaa6ndQmPkYasqjfYq0zJ0w685&#10;pq096YjMoWkB7JCAQSR5mrXX4j2ZkqutPaGi0Ky1t6JcO83aa9FwhkHT1p5QcWhm/uMKAcI1Giav&#10;BGqNvTa0uKkFqo09oeLQzCJANgmDplbBXFuvXTtWS7n/NEJFoRlbr1nAYCXYTjP22k1HJaqNPaHi&#10;2Mw6QK4Cg1buQ7/A2AsVbdXuYY09Z4laYw/ZIgTaacaeZ71rY881ka2xx63304w9F1opA996t5dd&#10;O04PVkBZG6K2gNLDpgsoXbbZAspFu2AiZfWTBJvei1Cezmebrp8UKroQ7FUVi5b6FthNFQSb3oxC&#10;XT/bdtEPpzjfc/V/5VuwN1UsUIlNlgK7qKLGVl1UIbdw9Src4Gg2F1WAivJtY8SwQL4cw6aUonhP&#10;BcGmdyMYeqEooNpBzD0VoOLYtBh2yNFj0EohpFsqamg4mJKoUtMz+J4Y26Sf0KCytaCi0MwtFTuc&#10;HQQayiGGwfaofaCuya0Rgad/SEekApqnf2y1EHbIOGPQyu1oH2+oIFzTEmhaxxFubqjwHOHmhgrH&#10;R8/up6ihVfdThCTVWv8w91OELFUWcdFC2EFYhGtdKYJ0OwWBpiWQsuEItFIGgYrONXs7xYIHqaSM&#10;oZ8e+3g5RY2tupwiZOrV2MzlFCFTj7DNXk6xcEJVaiHsnIWw0zIAR/iRYO6mABXlG2o1EkPikl8g&#10;SYLIdFdKYY/IF12kO7MSmnAnFeFbKQW8QeyFWR0JUCIVuB3uNiTYGrQhK4SKX3F0IQ0tCj++a6p4&#10;qnbeZlFKAhugw7tmoWWxcwx45GwofE5kqFkYWXhmfIi797NYNuhBtvBRnX3iL1qS5YYKpJktXJD7&#10;345P3H1V0azlVaETz/G483YJ7ujne0e8CZySX/c4r+fwXU5iEVPfbHI87JJq/J5274grVTlCBExf&#10;pzcOJuzqQi+78ZyXlfsowgNSYBs7YXhC/HzBwE669yYcI3iYF9eRCDbeZzysk93NOSSYoxf5M4VO&#10;wkjwpYwFTlJHC9h8Y1Rp04pnNNDnB+XP+MC03lG5OTaW6Oh4w3625THyZxxLNDVQQVcYHStSIc1w&#10;lEysRgz2TEEkUYZmjBb0A6GbABfOaaGLGqbL3TzVsVzHWJJWM6yqMapNXAUwWceoUn+SqckRl+xE&#10;WDBFD+GsHXuiuCiEF+PTMah8c8hS/HN8dqReu308Pk/E/JkmJNRHPHJ8KLPI4wiQ6Dkg+OvowYLt&#10;wgYEg0C/5YAg9gXqMVHmjmPsmPzPWGtWW2La0PEMWGPm8NQ8rO/eJpmZ/+mhKo3NEZM/PzBYc45x&#10;WFqa+7kRQfQ8ZG4vExFMnRFrs9XwfoFKB2a2lryfnQDawAam2Er2oxzTCYWYBFB3hpUSSC1WazeJ&#10;NG9W9rTjJtExwVjQOOSa/O7NVZwiUFRfUEGtDlVPRc0JPuNndDJCEMIdO+/FT4VTFbWGY1QVtPPB&#10;+sxVeNgAVZlJ2K5essxkm4svG4QJIPur133KjLS7iz3d06Y51OFVPyrKTMzPsF6+WiWeBAutnhG0&#10;9ufWM+ZzsWcHtpETO3Mg+0KeF4Q1BMdqNQOCMDTmqIPI5XRKch+GKo86+X7wV5bpL1rN2CIhmKAq&#10;z7moZtSorB81Rk0rVOUhhyPT8fLqQw6IGKpazahR2cSjVu6II8zSaoZQUc+9STzabtYMGEs8ItA0&#10;60OaB4VWct9PBjFaxhZxIiJJlnhEoGn+I8zscK0UQaCiXDOJR1tpHFJPfZZ4VEOzZSapxXw1z0zi&#10;kVc3ZMpMOsQxGLRSBKmHO4FmlsByEdTGGppaA0LFuaaF0CGAxaCVIkgNOmpoVZFJbC9fQTNFJqm9&#10;fKVtm8SjbkWXAcs7ItDMMkglTTW0Ugah8Ilyzdzl1vEVyrq3E2haAnB48WWg847yjQEV10zeUcf3&#10;WpZ3VEOzRSbLBT8EbN6RdwpoIXTSdKheoSzviEAzy6Ddca6ZIhNQUYGavKMOORkMmloGyOVDrLSG&#10;ZtOOPGg67UioKDSTdtTBc0CgsawjAk1LIFyKwU4Dm3Xk5HqarKMtyqMYtHIn2uOKGc41swzaaHJW&#10;K9QkHXmODZN0tEWSL4HGco5qrokGW1rDraMLmZwjTxkyOUdbHHsMWrkT7WPKEYFmlwFyuplATcoR&#10;qOhck1vTijfd8YNKjMnBIYTcTCpQuKTKsZANxVeoSTkCFYVmU46wFRGusZSjmmtVyhHUZMY1k3IE&#10;Kg5NC6HDSmbQ1DKIKUcEmpZAaEZGoZUyCFQUmkk5cuYaSzmqodmUo9hNrTYJdMqRUHFoei/aYiUT&#10;rrGUIwJNSwCJWiHzrto8EMAaZm6g4tC0EBx9jWUc1dCqjKNYgl5BMxlHnippMo465KASru1Ks2wf&#10;E44INC0B+GM7ugxswpGjSpqEo47vayzfiEDTEvChqWUgL0AFGpxRxcbmKGwhXDfsbPgV39pIvtGW&#10;cq7KN3Jy7G2+UefY7TTfqOYeyTfix0KVb1ScC/A+/O4duG7Kw7kG10tk4TW4LiPP+UYeI0WVgZt9&#10;DyUk+tnHs2q2ONoC+bzK6nO+EdzX4Chp74W8JOjewsshveOZ8o2wVY8WkuNAxnNz+MUL5qSrVeGk&#10;ihMjJz3kz5j8EPNn1uNRmjjHYndXbPh5hPwZRxL3JmA1i/GxxGkmZBNtHoUHQjZRuZ5SBYdoYsaU&#10;P1OKR3yDpu8QkL/On/kVEl08LP1XTbydSjvqW9hPRMFE/w48GWddTqGZYl2cl3Kl0ZjkxSsZ5JUn&#10;UuZF/kw8iTvGxE1R4uCQ0SYyxBpxTwnZOLR8wXR0+/hiiNAmqMStikfClzXGjYR/grVYJ4FnE00G&#10;chbfBJmkmQPZRLRVr/YoHLDknHj0q0g8EvecDQgGgX7TAUHuDj4hIOhFazDzewvKD9Zoy7NDeQWx&#10;YpUHLJRWxN27jCxawz/WpVTWtbb7vbIU7AHKSKRO4NLijHlHNaoqIOjEKU1A0AtUmoCg450+MSDo&#10;OM5NJwLPO20Cgo5P/8SAoAetFAF82I7H0AQEO9S+kUl2akCQG9Q2IFjY0+WstQFBvipZJ4J6rlWd&#10;CJwwqulEAKreVYJD52zqe9bAs5j64PATM8FEjUGbYNGHWZtgeMiiAtMr6a71IEsWysnQryqrhfkz&#10;q8xZdx23M2aquHM1ZqznCG8iC61+4bMCNTvBTFSYF2/lJIFLq0AFvfmbVqC4V/sEBcrztisFyvVo&#10;GwWKhwFOUKA8VEqBclEZBWpF48Hl6T1XgWpi4nal12kFSqj6Q608b60Chc4/RBU4TYFqPC2l5D6S&#10;0IrzVkHTGqyjCp+oQMV+BTXXShGErgaUa1aBetaMqnAVUx08NAqUFzw0CpQT1zxRgfKgqTXgxjXt&#10;lUcQPJlrcsr1dtLsjCov5KozqlxoNqOKQzsto6ptQ0eRaq6ZTk6gonPNZlQhZkm4dlpGFa5FoNE5&#10;nVElVBRalVFF7YjTMqqajidF6IwqoeLQzDHAD6fTMqq8k0BnVKmj4GxHiGruRBWexY7wR49a82+o&#10;RcE/wWSKXmacrdF/7FlM83zDqYi3b+Kcran8ma2q6PWdiBs0yUibCmukmMuEozx5raeoUrnvTDJk&#10;HI653SWCImYmiuNHyaSETKzR8QAJUqAiWZbV2dibbewNd7aEe3c+vP7y4T60Gf+Am8duP17/6erx&#10;qvx3oHp90x5uD3fvbo5//P8AAAD//wMAUEsDBBQABgAIAAAAIQDu6kr43gAAAAkBAAAPAAAAZHJz&#10;L2Rvd25yZXYueG1sTI9Ba8JAEIXvhf6HZQq91U0qaTVmIyJtT1JQC8XbmB2TYHY2ZNck/vuuUGhP&#10;M8N7vPlethxNI3rqXG1ZQTyJQBAXVtdcKvjavz/NQDiPrLGxTAqu5GCZ399lmGo78Jb6nS9FCGGX&#10;ooLK+zaV0hUVGXQT2xIH7WQ7gz6cXSl1h0MIN418jqIXabDm8KHCltYVFefdxSj4GHBYTeO3fnM+&#10;ra+HffL5vYlJqceHcbUA4Wn0f2a44Qd0yAPT0V5YO9EoSKavwfk7b/o8ikEcwzKbJyDzTP5vkP8A&#10;AAD//wMAUEsBAi0AFAAGAAgAAAAhALaDOJL+AAAA4QEAABMAAAAAAAAAAAAAAAAAAAAAAFtDb250&#10;ZW50X1R5cGVzXS54bWxQSwECLQAUAAYACAAAACEAOP0h/9YAAACUAQAACwAAAAAAAAAAAAAAAAAv&#10;AQAAX3JlbHMvLnJlbHNQSwECLQAUAAYACAAAACEAHpUkrfo8AABIpAEADgAAAAAAAAAAAAAAAAAu&#10;AgAAZHJzL2Uyb0RvYy54bWxQSwECLQAUAAYACAAAACEA7upK+N4AAAAJAQAADwAAAAAAAAAAAAAA&#10;AABUPwAAZHJzL2Rvd25yZXYueG1sUEsFBgAAAAAEAAQA8wAAAF9AAAAAAA==&#10;">
                    <v:group id="Group 59" o:spid="_x0000_s1027" style="position:absolute;left:567;top:567;width:1302;height:1298" coordorigin="567,567"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0" o:spid="_x0000_s1028" style="position:absolute;left:567;top:567;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khuwgAAANsAAAAPAAAAZHJzL2Rvd25yZXYueG1sRE/bagIx&#10;EH0v9B/CFHwpmq3YqlujSEGQllK6+gHjZrpZ3EyWJMbt3zeFQt/mcK6z2gy2E4l8aB0reJgUIIhr&#10;p1tuFBwPu/ECRIjIGjvHpOCbAmzWtzcrLLW78ielKjYih3AoUYGJsS+lDLUhi2HieuLMfTlvMWbo&#10;G6k9XnO47eS0KJ6kxZZzg8GeXgzV5+piFUzPy8pcFu9vie59Sq/b+ccsnJQa3Q3bZxCRhvgv/nPv&#10;dZ7/CL+/5APk+gcAAP//AwBQSwECLQAUAAYACAAAACEA2+H2y+4AAACFAQAAEwAAAAAAAAAAAAAA&#10;AAAAAAAAW0NvbnRlbnRfVHlwZXNdLnhtbFBLAQItABQABgAIAAAAIQBa9CxbvwAAABUBAAALAAAA&#10;AAAAAAAAAAAAAB8BAABfcmVscy8ucmVsc1BLAQItABQABgAIAAAAIQAGvkhuwgAAANsAAAAPAAAA&#10;AAAAAAAAAAAAAAcCAABkcnMvZG93bnJldi54bWxQSwUGAAAAAAMAAwC3AAAA9gI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845;top:1311;width:19;height:5" coordorigin="1845,1311"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2" o:spid="_x0000_s1030" style="position:absolute;left:1845;top:1311;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QywgAAANsAAAAPAAAAZHJzL2Rvd25yZXYueG1sRE/fS8Mw&#10;EH4X9j+EG/giLtVKdXXZkIFsT45W5/PR3JpicylJ3Lr/fhGEvd3H9/MWq9H24kg+dI4VPMwyEMSN&#10;0x23Cr4+3+9fQISIrLF3TArOFGC1nNwssNTuxBUd69iKFMKhRAUmxqGUMjSGLIaZG4gTd3DeYkzQ&#10;t1J7PKVw28vHLCukxY5Tg8GB1oaan/rXKvDfm/ypqPNd3q/3H3tnzfyuqJS6nY5vryAijfEq/ndv&#10;dZr/DH+/pAPk8gIAAP//AwBQSwECLQAUAAYACAAAACEA2+H2y+4AAACFAQAAEwAAAAAAAAAAAAAA&#10;AAAAAAAAW0NvbnRlbnRfVHlwZXNdLnhtbFBLAQItABQABgAIAAAAIQBa9CxbvwAAABUBAAALAAAA&#10;AAAAAAAAAAAAAB8BAABfcmVscy8ucmVsc1BLAQItABQABgAIAAAAIQBhYtQywgAAANsAAAAPAAAA&#10;AAAAAAAAAAAAAAcCAABkcnMvZG93bnJldi54bWxQSwUGAAAAAAMAAwC3AAAA9gIAAAAA&#10;" path="m19,l10,3,,5r18,l19,e" fillcolor="#ed1c24" stroked="f">
                        <v:path arrowok="t" o:connecttype="custom" o:connectlocs="19,1311;10,1314;0,1316;18,1316;19,1311" o:connectangles="0,0,0,0,0"/>
                      </v:shape>
                    </v:group>
                    <v:group id="Group 63" o:spid="_x0000_s1031" style="position:absolute;left:1786;top:1268;width:68;height:18" coordorigin="1786,1268"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64" o:spid="_x0000_s1032" style="position:absolute;left:1786;top:1268;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6JCvwAAANsAAAAPAAAAZHJzL2Rvd25yZXYueG1sRE/NasJA&#10;EL4XfIdlBG91Yw8aU1ephYAHwd8HGLLTJHR3NmRHjW/fLRR6m4/vd1abwTt1pz62gQ3Mphko4irY&#10;lmsD10v5moOKgmzRBSYDT4qwWY9eVljY8OAT3c9SqxTCsUADjUhXaB2rhjzGaeiIE/cVeo+SYF9r&#10;2+MjhXun37Jsrj22nBoa7Oizoer7fPMGnOQHd3ULR8t6e0R5lvl+XxozGQ8f76CEBvkX/7l3Ns1f&#10;wu8v6QC9/gEAAP//AwBQSwECLQAUAAYACAAAACEA2+H2y+4AAACFAQAAEwAAAAAAAAAAAAAAAAAA&#10;AAAAW0NvbnRlbnRfVHlwZXNdLnhtbFBLAQItABQABgAIAAAAIQBa9CxbvwAAABUBAAALAAAAAAAA&#10;AAAAAAAAAB8BAABfcmVscy8ucmVsc1BLAQItABQABgAIAAAAIQDgv6JC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847;top:1169;width:22;height:6" coordorigin="1847,1169"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66" o:spid="_x0000_s1034" style="position:absolute;left:1847;top:1169;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XTPxAAAANsAAAAPAAAAZHJzL2Rvd25yZXYueG1sRI/NasMw&#10;EITvgb6D2EJviewcQnGthNAfKCUQnPjS22JtLBFrZSw1sfP0UaHQ4zAz3zDlZnSduNAQrGcF+SID&#10;Qdx4bblVUB8/5s8gQkTW2HkmBRMF2KwfZiUW2l+5osshtiJBOBSowMTYF1KGxpDDsPA9cfJOfnAY&#10;kxxaqQe8Jrjr5DLLVtKh5bRgsKdXQ8358OMU3N5WNX59d3Zyu9ztbWXeT71R6ulx3L6AiDTG//Bf&#10;+1MrWObw+yX9ALm+AwAA//8DAFBLAQItABQABgAIAAAAIQDb4fbL7gAAAIUBAAATAAAAAAAAAAAA&#10;AAAAAAAAAABbQ29udGVudF9UeXBlc10ueG1sUEsBAi0AFAAGAAgAAAAhAFr0LFu/AAAAFQEAAAsA&#10;AAAAAAAAAAAAAAAAHwEAAF9yZWxzLy5yZWxzUEsBAi0AFAAGAAgAAAAhANN5dM/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818;top:1199;width:53;height:30" coordorigin="1818,1199"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8" o:spid="_x0000_s1036" style="position:absolute;left:1818;top:1199;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YkxgAAANsAAAAPAAAAZHJzL2Rvd25yZXYueG1sRI9PawIx&#10;FMTvBb9DeEIvpWa1KO3WKFIpKD2If8DrY/N2s7p52W5SXf30piB4HGbmN8x42tpKnKjxpWMF/V4C&#10;gjhzuuRCwW77/foOwgdkjZVjUnAhD9NJ52mMqXZnXtNpEwoRIexTVGBCqFMpfWbIou+5mjh6uWss&#10;hiibQuoGzxFuKzlIkpG0WHJcMFjTl6HsuPmzChbba56blXyZfyyH65/D7/Ew3ydKPXfb2SeIQG14&#10;hO/thVYweIP/L/EHyMkNAAD//wMAUEsBAi0AFAAGAAgAAAAhANvh9svuAAAAhQEAABMAAAAAAAAA&#10;AAAAAAAAAAAAAFtDb250ZW50X1R5cGVzXS54bWxQSwECLQAUAAYACAAAACEAWvQsW78AAAAVAQAA&#10;CwAAAAAAAAAAAAAAAAAfAQAAX3JlbHMvLnJlbHNQSwECLQAUAAYACAAAACEA99f2J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772;top:1169;width:98;height:147" coordorigin="1772,1169"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70" o:spid="_x0000_s1038"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vOxQAAANsAAAAPAAAAZHJzL2Rvd25yZXYueG1sRI9Ba8JA&#10;FITvBf/D8gQvpW4UKpJmI6IoXgqtFWxvj+wzCWbfht01SfvruwWhx2FmvmGy1WAa0ZHztWUFs2kC&#10;griwuuZSwelj97QE4QOyxsYyKfgmD6t89JBhqm3P79QdQykihH2KCqoQ2lRKX1Rk0E9tSxy9i3UG&#10;Q5SulNphH+GmkfMkWUiDNceFClvaVFRcjzejYG+7T7fUj7ftG5+Tn9DK169eKjUZD+sXEIGG8B++&#10;tw9awfwZ/r7EHyDzXwAAAP//AwBQSwECLQAUAAYACAAAACEA2+H2y+4AAACFAQAAEwAAAAAAAAAA&#10;AAAAAAAAAAAAW0NvbnRlbnRfVHlwZXNdLnhtbFBLAQItABQABgAIAAAAIQBa9CxbvwAAABUBAAAL&#10;AAAAAAAAAAAAAAAAAB8BAABfcmVscy8ucmVsc1BLAQItABQABgAIAAAAIQDLKXvO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5xAAAANsAAAAPAAAAZHJzL2Rvd25yZXYueG1sRI9Ba8JA&#10;FITvBf/D8gQvUjf1IJK6SlEqXgS1BfX2yD6T0OzbsLsm0V/vCkKPw8x8w8wWnalEQ86XlhV8jBIQ&#10;xJnVJecKfn++36cgfEDWWFkmBTfysJj33maYatvynppDyEWEsE9RQRFCnUrps4IM+pGtiaN3sc5g&#10;iNLlUjtsI9xUcpwkE2mw5LhQYE3LgrK/w9UoWNvm5KZ6eF3t+JjcQy2351YqNeh3X58gAnXhP/xq&#10;b7SC8QSeX+IPkPMHAAAA//8DAFBLAQItABQABgAIAAAAIQDb4fbL7gAAAIUBAAATAAAAAAAAAAAA&#10;AAAAAAAAAABbQ29udGVudF9UeXBlc10ueG1sUEsBAi0AFAAGAAgAAAAhAFr0LFu/AAAAFQEAAAsA&#10;AAAAAAAAAAAAAAAAHwEAAF9yZWxzLy5yZWxzUEsBAi0AFAAGAAgAAAAhADv75bn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AixQAAANsAAAAPAAAAZHJzL2Rvd25yZXYueG1sRI9Ba8JA&#10;FITvBf/D8gQvpW70UCXNRkRRvBRaK9jeHtlnEsy+DbtrkvbXdwtCj8PMfMNkq8E0oiPna8sKZtME&#10;BHFhdc2lgtPH7mkJwgdkjY1lUvBNHlb56CHDVNue36k7hlJECPsUFVQhtKmUvqjIoJ/aljh6F+sM&#10;hihdKbXDPsJNI+dJ8iwN1hwXKmxpU1FxPd6Mgr3tPt1SP962b3xOfkIrX796qdRkPKxfQAQawn/4&#10;3j5oBfMF/H2JP0DmvwAAAP//AwBQSwECLQAUAAYACAAAACEA2+H2y+4AAACFAQAAEwAAAAAAAAAA&#10;AAAAAAAAAAAAW0NvbnRlbnRfVHlwZXNdLnhtbFBLAQItABQABgAIAAAAIQBa9CxbvwAAABUBAAAL&#10;AAAAAAAAAAAAAAAAAB8BAABfcmVscy8ucmVsc1BLAQItABQABgAIAAAAIQBUt0AixQAAANsAAAAP&#10;AAAAAAAAAAAAAAAAAAcCAABkcnMvZG93bnJldi54bWxQSwUGAAAAAAMAAwC3AAAA+QIAAAAA&#10;" path="m99,30r-27,l85,34r14,7l99,30e" stroked="f">
                        <v:path arrowok="t" o:connecttype="custom" o:connectlocs="99,1199;72,1199;85,1203;99,1210;99,1199" o:connectangles="0,0,0,0,0"/>
                      </v:shape>
                    </v:group>
                    <v:group id="Group 73" o:spid="_x0000_s1041" style="position:absolute;left:1132;top:1120;width:175;height:195" coordorigin="1132,1120"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74" o:spid="_x0000_s1042"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jxAAAANsAAAAPAAAAZHJzL2Rvd25yZXYueG1sRI9Ba8JA&#10;FITvQv/D8gq96SY5lJi6irSUVm9NAl4f2ddNavZtyG419de7BcHjMDPfMKvNZHtxotF3jhWkiwQE&#10;ceN0x0ZBXb3PcxA+IGvsHZOCP/KwWT/MVlhod+YvOpXBiAhhX6CCNoShkNI3LVn0CzcQR+/bjRZD&#10;lKOResRzhNteZknyLC12HBdaHOi1peZY/loFO2OS5da95RdZ7Wv9Q4f6mH4o9fQ4bV9ABJrCPXxr&#10;f2oF2RL+v8QfINdXAAAA//8DAFBLAQItABQABgAIAAAAIQDb4fbL7gAAAIUBAAATAAAAAAAAAAAA&#10;AAAAAAAAAABbQ29udGVudF9UeXBlc10ueG1sUEsBAi0AFAAGAAgAAAAhAFr0LFu/AAAAFQEAAAsA&#10;AAAAAAAAAAAAAAAAHwEAAF9yZWxzLy5yZWxzUEsBAi0AFAAGAAgAAAAhAME/+2PEAAAA2wAAAA8A&#10;AAAAAAAAAAAAAAAABwIAAGRycy9kb3ducmV2LnhtbFBLBQYAAAAAAwADALcAAAD4Ag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MQjwAAAANsAAAAPAAAAZHJzL2Rvd25yZXYueG1sRE9ba8Iw&#10;FH4f+B/CEXybaR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1dzEI8AAAADbAAAADwAAAAAA&#10;AAAAAAAAAAAHAgAAZHJzL2Rvd25yZXYueG1sUEsFBgAAAAADAAMAtwAAAPQCAAAAAA==&#10;" path="m175,132r-40,l134,132r-13,17l103,159r58,l168,149r7,-17e" stroked="f">
                        <v:path arrowok="t" o:connecttype="custom" o:connectlocs="175,1252;135,1252;134,1252;121,1269;103,1279;161,1279;168,1269;175,1252" o:connectangles="0,0,0,0,0,0,0,0"/>
                      </v:shape>
                      <v:shape id="Freeform 76" o:spid="_x0000_s1044"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GG4wwAAANsAAAAPAAAAZHJzL2Rvd25yZXYueG1sRI9Ba8JA&#10;FITvQv/D8gq96SYW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upBhuMMAAADbAAAADwAA&#10;AAAAAAAAAAAAAAAHAgAAZHJzL2Rvd25yZXYueG1sUEsFBgAAAAADAAMAtwAAAPcCAAAAAA==&#10;" path="m160,35r-71,l109,39r17,12l135,64r40,l175,63,166,42r-6,-7e" stroked="f">
                        <v:path arrowok="t" o:connecttype="custom" o:connectlocs="160,1155;89,1155;109,1159;126,1171;135,1184;175,1184;175,1183;166,1162;160,1155" o:connectangles="0,0,0,0,0,0,0,0,0"/>
                      </v:shape>
                    </v:group>
                    <v:group id="Group 77" o:spid="_x0000_s1045" style="position:absolute;left:1341;top:1169;width:75;height:143" coordorigin="1341,1169"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78" o:spid="_x0000_s1046"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35xAAAANsAAAAPAAAAZHJzL2Rvd25yZXYueG1sRI/RasJA&#10;FETfC/2H5RZ8q5sqiomuUgVREQpVP+CSvWbTZu/G7Brj37tCoY/DzJxhZovOVqKlxpeOFXz0ExDE&#10;udMlFwpOx/X7BIQPyBorx6TgTh4W89eXGWba3fib2kMoRISwz1CBCaHOpPS5IYu+72ri6J1dYzFE&#10;2RRSN3iLcFvJQZKMpcWS44LBmlaG8t/D1Sr4Me1lk97H5dcxDcu0HY30frdTqvfWfU5BBOrCf/iv&#10;vdUKhkN4fok/QM4fAAAA//8DAFBLAQItABQABgAIAAAAIQDb4fbL7gAAAIUBAAATAAAAAAAAAAAA&#10;AAAAAAAAAABbQ29udGVudF9UeXBlc10ueG1sUEsBAi0AFAAGAAgAAAAhAFr0LFu/AAAAFQEAAAsA&#10;AAAAAAAAAAAAAAAAHwEAAF9yZWxzLy5yZWxzUEsBAi0AFAAGAAgAAAAhAMf6DfnEAAAA2wAAAA8A&#10;AAAAAAAAAAAAAAAABwIAAGRycy9kb3ducmV2LnhtbFBLBQYAAAAAAwADALcAAAD4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5WNxAAAANsAAAAPAAAAZHJzL2Rvd25yZXYueG1sRI/RasJA&#10;FETfBf9huULfdGOr0qSuYgtiRRDUfsAle5tNm72bZtcY/94tCD4OM3OGmS87W4mWGl86VjAeJSCI&#10;c6dLLhR8ndbDVxA+IGusHJOCK3lYLvq9OWbaXfhA7TEUIkLYZ6jAhFBnUvrckEU/cjVx9L5dYzFE&#10;2RRSN3iJcFvJ5ySZSYslxwWDNX0Yyn+PZ6vgx7R/m/Q6K/enNLyn7XSqd9utUk+DbvUGIlAXHuF7&#10;+1MreJnA/5f4A+TiBgAA//8DAFBLAQItABQABgAIAAAAIQDb4fbL7gAAAIUBAAATAAAAAAAAAAAA&#10;AAAAAAAAAABbQ29udGVudF9UeXBlc10ueG1sUEsBAi0AFAAGAAgAAAAhAFr0LFu/AAAAFQEAAAsA&#10;AAAAAAAAAAAAAAAAHwEAAF9yZWxzLy5yZWxzUEsBAi0AFAAGAAgAAAAhAEgTlY3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1440;top:1169;width:141;height:146" coordorigin="1440,1169"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81" o:spid="_x0000_s1049"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618;top:1173;width:126;height:142" coordorigin="1618,1173"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84" o:spid="_x0000_s1052"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HrYxQAAANsAAAAPAAAAZHJzL2Rvd25yZXYueG1sRI9Pa8JA&#10;FMTvQr/D8gpepG5qS6kxq5Rii1f/QPH2kn1mg9m3aXYbk2/vCgWPw8z8hslWva1FR62vHCt4niYg&#10;iAunKy4VHPZfT+8gfEDWWDsmBQN5WC0fRhmm2l14S90ulCJC2KeowITQpFL6wpBFP3UNcfROrrUY&#10;omxLqVu8RLit5SxJ3qTFiuOCwYY+DRXn3Z9V0O1/dD57nU+G8pAXx/V3/1sPRqnxY/+xABGoD/fw&#10;f3ujFbzM4fYl/gC5vAIAAP//AwBQSwECLQAUAAYACAAAACEA2+H2y+4AAACFAQAAEwAAAAAAAAAA&#10;AAAAAAAAAAAAW0NvbnRlbnRfVHlwZXNdLnhtbFBLAQItABQABgAIAAAAIQBa9CxbvwAAABUBAAAL&#10;AAAAAAAAAAAAAAAAAB8BAABfcmVscy8ucmVsc1BLAQItABQABgAIAAAAIQA4fHrY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KA4wAAAANsAAAAPAAAAZHJzL2Rvd25yZXYueG1sRE/LisIw&#10;FN0P+A/hCrMZNFVk0GoUER1m6wPE3bW5NsXmpjaxtn8/WQizPJz3YtXaUjRU+8KxgtEwAUGcOV1w&#10;ruB03A2mIHxA1lg6JgUdeVgtex8LTLV78Z6aQ8hFDGGfogITQpVK6TNDFv3QVcSRu7naYoiwzqWu&#10;8RXDbSnHSfItLRYcGwxWtDGU3Q9Pq6A5nvV1PJl9dfnpml22P+2j7IxSn/12PQcRqA3/4rf7VyuY&#10;xPXxS/wBcvkHAAD//wMAUEsBAi0AFAAGAAgAAAAhANvh9svuAAAAhQEAABMAAAAAAAAAAAAAAAAA&#10;AAAAAFtDb250ZW50X1R5cGVzXS54bWxQSwECLQAUAAYACAAAACEAWvQsW78AAAAVAQAACwAAAAAA&#10;AAAAAAAAAAAfAQAAX3JlbHMvLnJlbHNQSwECLQAUAAYACAAAACEA8UCgOMAAAADbAAAADwAAAAAA&#10;AAAAAAAAAAAHAgAAZHJzL2Rvd25yZXYueG1sUEsFBgAAAAADAAMAtwAAAPQCAAAAAA==&#10;" path="m126,l89,r,96l78,107r42,l124,99,126,e" stroked="f">
                        <v:path arrowok="t" o:connecttype="custom" o:connectlocs="126,1173;89,1173;89,1269;78,1280;120,1280;124,1272;126,1173" o:connectangles="0,0,0,0,0,0,0"/>
                      </v:shape>
                    </v:group>
                    <v:group id="Group 86" o:spid="_x0000_s1054" style="position:absolute;left:782;top:1186;width:102;height:47" coordorigin="782,1186"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87" o:spid="_x0000_s1055" style="position:absolute;left:782;top:1186;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5ZkwQAAANsAAAAPAAAAZHJzL2Rvd25yZXYueG1sRI/NqsIw&#10;FIT3F3yHcAR311SxItUoIsh1J/4guDs2x7bYnJQmt61vbwTB5TAz3zCLVWdK0VDtCssKRsMIBHFq&#10;dcGZgvNp+zsD4TyyxtIyKXiSg9Wy97PARNuWD9QcfSYChF2CCnLvq0RKl+Zk0A1tRRy8u60N+iDr&#10;TOoa2wA3pRxH0VQaLDgs5FjRJqf0cfw3CvbnS9w2m9sfTtuDs7fy2lRxrNSg363nIDx1/hv+tHda&#10;wWQM7y/hB8jlCwAA//8DAFBLAQItABQABgAIAAAAIQDb4fbL7gAAAIUBAAATAAAAAAAAAAAAAAAA&#10;AAAAAABbQ29udGVudF9UeXBlc10ueG1sUEsBAi0AFAAGAAgAAAAhAFr0LFu/AAAAFQEAAAsAAAAA&#10;AAAAAAAAAAAAHwEAAF9yZWxzLy5yZWxzUEsBAi0AFAAGAAgAAAAhAIVjlmTBAAAA2wAAAA8AAAAA&#10;AAAAAAAAAAAABwIAAGRycy9kb3ducmV2LnhtbFBLBQYAAAAAAwADALcAAAD1AgAAAAA=&#10;" path="m50,l28,5,11,16,,35,102,47,95,25,81,9,62,1,50,e" fillcolor="#ed1c24" stroked="f">
                        <v:path arrowok="t" o:connecttype="custom" o:connectlocs="50,1186;28,1191;11,1202;0,1221;102,1233;95,1211;81,1195;62,1187;50,1186" o:connectangles="0,0,0,0,0,0,0,0,0"/>
                      </v:shape>
                    </v:group>
                    <v:group id="Group 88" o:spid="_x0000_s1056" style="position:absolute;left:721;top:1111;width:2;height:205" coordorigin="721,1111"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89" o:spid="_x0000_s1057" style="position:absolute;left:721;top:1111;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ni2xQAAANsAAAAPAAAAZHJzL2Rvd25yZXYueG1sRI9Ba8JA&#10;FITvQv/D8oTe6kZRqdFViihaCoJWUG+P7DMJZt+G7DaJ/fVdoeBxmJlvmNmiNYWoqXK5ZQX9XgSC&#10;OLE651TB8Xv99g7CeWSNhWVScCcHi/lLZ4axtg3vqT74VAQIuxgVZN6XsZQuycig69mSOHhXWxn0&#10;QVap1BU2AW4KOYiisTSYc1jIsKRlRsnt8GMU7NLRbfV7qVf95nj+/DrpyRo3E6Veu+3HFISn1j/D&#10;/+2tVjAcwuNL+AFy/gcAAP//AwBQSwECLQAUAAYACAAAACEA2+H2y+4AAACFAQAAEwAAAAAAAAAA&#10;AAAAAAAAAAAAW0NvbnRlbnRfVHlwZXNdLnhtbFBLAQItABQABgAIAAAAIQBa9CxbvwAAABUBAAAL&#10;AAAAAAAAAAAAAAAAAB8BAABfcmVscy8ucmVsc1BLAQItABQABgAIAAAAIQCwIni2xQAAANsAAAAP&#10;AAAAAAAAAAAAAAAAAAcCAABkcnMvZG93bnJldi54bWxQSwUGAAAAAAMAAwC3AAAA+QIAAAAA&#10;" path="m,l,205e" filled="f" strokecolor="white" strokeweight=".34397mm">
                        <v:path arrowok="t" o:connecttype="custom" o:connectlocs="0,1111;0,1316" o:connectangles="0,0"/>
                      </v:shape>
                    </v:group>
                    <v:group id="Group 90" o:spid="_x0000_s1058" style="position:absolute;left:917;top:1170;width:107;height:144" coordorigin="917,1170"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91" o:spid="_x0000_s1059"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ktwwAAANsAAAAPAAAAZHJzL2Rvd25yZXYueG1sRI9BawIx&#10;FITvgv8hPMGbm1VE261RRCt4KrjtocdH8rpZunlZNqm7/nsjCD0OM/MNs9kNrhFX6kLtWcE8y0EQ&#10;a29qrhR8fZ5mLyBCRDbYeCYFNwqw245HGyyM7/lC1zJWIkE4FKjAxtgWUgZtyWHIfEucvB/fOYxJ&#10;dpU0HfYJ7hq5yPOVdFhzWrDY0sGS/i3/nILy3az1ca5PH+3FrvPX7/4ol3ulppNh/wYi0hD/w8/2&#10;2ShYruDxJf0Aub0DAAD//wMAUEsBAi0AFAAGAAgAAAAhANvh9svuAAAAhQEAABMAAAAAAAAAAAAA&#10;AAAAAAAAAFtDb250ZW50X1R5cGVzXS54bWxQSwECLQAUAAYACAAAACEAWvQsW78AAAAVAQAACwAA&#10;AAAAAAAAAAAAAAAfAQAAX3JlbHMvLnJlbHNQSwECLQAUAAYACAAAACEAXGwZLcMAAADbAAAADwAA&#10;AAAAAAAAAAAAAAAHAgAAZHJzL2Rvd25yZXYueG1sUEsFBgAAAAADAAMAtwAAAPcCA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y2wwAAANsAAAAPAAAAZHJzL2Rvd25yZXYueG1sRI9PawIx&#10;FMTvBb9DeAVvNatIV7dGEf9AT4KrB4+P5HWzdPOybKK7/fZNoeBxmJnfMKvN4BrxoC7UnhVMJxkI&#10;Yu1NzZWC6+X4tgARIrLBxjMp+KEAm/XoZYWF8T2f6VHGSiQIhwIV2BjbQsqgLTkME98SJ+/Ldw5j&#10;kl0lTYd9grtGzrLsXTqsOS1YbGlnSX+Xd6egPJhc76f6eGrPNs+Wt34v51ulxq/D9gNEpCE+w//t&#10;T6NgnsPfl/QD5PoXAAD//wMAUEsBAi0AFAAGAAgAAAAhANvh9svuAAAAhQEAABMAAAAAAAAAAAAA&#10;AAAAAAAAAFtDb250ZW50X1R5cGVzXS54bWxQSwECLQAUAAYACAAAACEAWvQsW78AAAAVAQAACwAA&#10;AAAAAAAAAAAAAAAfAQAAX3JlbHMvLnJlbHNQSwECLQAUAAYACAAAACEAMyC8tsMAAADbAAAADwAA&#10;AAAAAAAAAAAAAAAHAgAAZHJzL2Rvd25yZXYueG1sUEsFBgAAAAADAAMAtwAAAPcCA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yjEwAAAANsAAAAPAAAAZHJzL2Rvd25yZXYueG1sRE/LisIw&#10;FN0P+A/hCu7GVBGd6RhFfMCsBDsuXF6Sa1NsbkoTbf37yUJweTjv5bp3tXhQGyrPCibjDASx9qbi&#10;UsH57/D5BSJEZIO1Z1LwpADr1eBjibnxHZ/oUcRSpBAOOSqwMTa5lEFbchjGviFO3NW3DmOCbSlN&#10;i10Kd7WcZtlcOqw4NVhsaGtJ34q7U1DszULvJvpwbE52kX1fup2cbZQaDfvND4hIfXyLX+5fo2CW&#10;xqYv6QfI1T8AAAD//wMAUEsBAi0AFAAGAAgAAAAhANvh9svuAAAAhQEAABMAAAAAAAAAAAAAAAAA&#10;AAAAAFtDb250ZW50X1R5cGVzXS54bWxQSwECLQAUAAYACAAAACEAWvQsW78AAAAVAQAACwAAAAAA&#10;AAAAAAAAAAAfAQAAX3JlbHMvLnJlbHNQSwECLQAUAAYACAAAACEAQr8oxMAAAADbAAAADwAAAAAA&#10;AAAAAAAAAAAHAgAAZHJzL2Rvd25yZXYueG1sUEsFBgAAAAADAAMAtwAAAPQCAAAAAA==&#10;" path="m100,16r-31,l81,20r13,8l100,16e" stroked="f">
                        <v:path arrowok="t" o:connecttype="custom" o:connectlocs="100,1186;69,1186;81,1190;94,1198;100,1186" o:connectangles="0,0,0,0,0"/>
                      </v:shape>
                    </v:group>
                    <v:group id="Group 94" o:spid="_x0000_s1062" style="position:absolute;left:762;top:1171;width:138;height:144" coordorigin="762,1171"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95" o:spid="_x0000_s1063"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CtwQAAANsAAAAPAAAAZHJzL2Rvd25yZXYueG1sRE/dasIw&#10;FL4f+A7hCN7NRJlDOmOp4kC9GPjzAGfNse3WnJQmtvXtzcVglx/f/yodbC06an3lWMNsqkAQ585U&#10;XGi4Xj5flyB8QDZYOyYND/KQrkcvK0yM6/lE3TkUIoawT1BDGUKTSOnzkiz6qWuII3dzrcUQYVtI&#10;02Ifw20t50q9S4sVx4YSG9qWlP+e71bD7Xu22fF9a74ydfy54ObtkKu91pPxkH2ACDSEf/Gfe280&#10;LOL6+CX+ALl+AgAA//8DAFBLAQItABQABgAIAAAAIQDb4fbL7gAAAIUBAAATAAAAAAAAAAAAAAAA&#10;AAAAAABbQ29udGVudF9UeXBlc10ueG1sUEsBAi0AFAAGAAgAAAAhAFr0LFu/AAAAFQEAAAsAAAAA&#10;AAAAAAAAAAAAHwEAAF9yZWxzLy5yZWxzUEsBAi0AFAAGAAgAAAAhAO3nQK3BAAAA2wAAAA8AAAAA&#10;AAAAAAAAAAAABwIAAGRycy9kb3ducmV2LnhtbFBLBQYAAAAAAwADALcAAAD1Ag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U2wwAAANsAAAAPAAAAZHJzL2Rvd25yZXYueG1sRI/disIw&#10;FITvhX2HcIS906TLrkg1ioqC64XgzwMcm2NbbU5KE7X79htB8HKYmW+Y8bS1lbhT40vHGpK+AkGc&#10;OVNyruF4WPWGIHxANlg5Jg1/5GE6+eiMMTXuwTu670MuIoR9ihqKEOpUSp8VZNH3XU0cvbNrLIYo&#10;m1yaBh8Rbiv5pdRAWiw5LhRY06Kg7Lq/WQ3nUzJf8m1htjO1uRxw/v2bqbXWn912NgIRqA3v8Ku9&#10;Nhp+Enh+iT9ATv4BAAD//wMAUEsBAi0AFAAGAAgAAAAhANvh9svuAAAAhQEAABMAAAAAAAAAAAAA&#10;AAAAAAAAAFtDb250ZW50X1R5cGVzXS54bWxQSwECLQAUAAYACAAAACEAWvQsW78AAAAVAQAACwAA&#10;AAAAAAAAAAAAAAAfAQAAX3JlbHMvLnJlbHNQSwECLQAUAAYACAAAACEAgqvlNs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tBwwAAANsAAAAPAAAAZHJzL2Rvd25yZXYueG1sRI/RisIw&#10;FETfBf8hXGHfNFFWka5RVHbB9UGw+gF3m2tbbW5KE7X790YQfBxm5gwzW7S2EjdqfOlYw3CgQBBn&#10;zpScazgefvpTED4gG6wck4Z/8rCYdzszTIy7855uachFhLBPUEMRQp1I6bOCLPqBq4mjd3KNxRBl&#10;k0vT4D3CbSVHSk2kxZLjQoE1rQvKLunVajj9DVfffF2b3VJtzwdcff5maqP1R69dfoEI1IZ3+NXe&#10;GA3jETy/xB8g5w8AAAD//wMAUEsBAi0AFAAGAAgAAAAhANvh9svuAAAAhQEAABMAAAAAAAAAAAAA&#10;AAAAAAAAAFtDb250ZW50X1R5cGVzXS54bWxQSwECLQAUAAYACAAAACEAWvQsW78AAAAVAQAACwAA&#10;AAAAAAAAAAAAAAAfAQAAX3JlbHMvLnJlbHNQSwECLQAUAAYACAAAACEAcnl7QcMAAADbAAAADwAA&#10;AAAAAAAAAAAAAAAHAgAAZHJzL2Rvd25yZXYueG1sUEsFBgAAAAADAAMAtwAAAPc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r w:rsidRPr="00DB44D1">
            <w:rPr>
              <w:rFonts w:eastAsia="Montserrat"/>
              <w:b/>
              <w:bCs/>
              <w:color w:val="FF0000"/>
            </w:rPr>
            <w:t>MARCHE N°</w:t>
          </w:r>
          <w:r w:rsidR="00D20EB5">
            <w:rPr>
              <w:rFonts w:eastAsia="Montserrat"/>
              <w:b/>
              <w:bCs/>
              <w:color w:val="FF0000"/>
            </w:rPr>
            <w:t>26-009INF</w:t>
          </w:r>
        </w:p>
        <w:p w14:paraId="38879103" w14:textId="43CB0127" w:rsidR="00AA22B4" w:rsidRDefault="005B39F5" w:rsidP="00AA22B4">
          <w:pPr>
            <w:ind w:left="708"/>
            <w:jc w:val="right"/>
            <w:rPr>
              <w:rFonts w:eastAsia="Montserrat"/>
              <w:b/>
              <w:bCs/>
              <w:color w:val="FF0000"/>
            </w:rPr>
          </w:pPr>
          <w:r>
            <w:rPr>
              <w:rFonts w:eastAsia="Montserrat"/>
              <w:b/>
              <w:bCs/>
              <w:color w:val="FF0000"/>
            </w:rPr>
            <w:t>CRT</w:t>
          </w:r>
          <w:r w:rsidR="001B171F">
            <w:rPr>
              <w:rFonts w:eastAsia="Montserrat"/>
              <w:b/>
              <w:bCs/>
              <w:color w:val="FF0000"/>
            </w:rPr>
            <w:t xml:space="preserve"> Lot 1 – IZLY CAMPUS</w:t>
          </w:r>
        </w:p>
        <w:p w14:paraId="43D302C5" w14:textId="77777777" w:rsidR="00AA22B4" w:rsidRDefault="00AA22B4" w:rsidP="00AA22B4">
          <w:pPr>
            <w:ind w:left="708"/>
            <w:jc w:val="right"/>
            <w:rPr>
              <w:rFonts w:eastAsia="Montserrat"/>
              <w:b/>
              <w:bCs/>
              <w:color w:val="FF0000"/>
            </w:rPr>
          </w:pPr>
        </w:p>
        <w:p w14:paraId="111E21E0" w14:textId="77777777" w:rsidR="00AA22B4" w:rsidRDefault="00AA22B4" w:rsidP="00AA22B4">
          <w:pPr>
            <w:ind w:left="708"/>
            <w:jc w:val="right"/>
            <w:rPr>
              <w:rFonts w:eastAsia="Montserrat"/>
              <w:b/>
              <w:bCs/>
              <w:color w:val="FF0000"/>
            </w:rPr>
          </w:pPr>
        </w:p>
        <w:p w14:paraId="4C064DD7" w14:textId="77777777" w:rsidR="00AA22B4" w:rsidRPr="00653367" w:rsidRDefault="00AA22B4" w:rsidP="00AA22B4">
          <w:pPr>
            <w:ind w:left="708"/>
            <w:jc w:val="right"/>
            <w:rPr>
              <w:rFonts w:eastAsia="Montserrat"/>
              <w:b/>
              <w:bCs/>
              <w:color w:val="FF0000"/>
            </w:rPr>
          </w:pPr>
        </w:p>
        <w:p w14:paraId="28E5052D" w14:textId="77777777" w:rsidR="00AA22B4" w:rsidRDefault="00AA22B4" w:rsidP="00AA22B4">
          <w:pPr>
            <w:ind w:left="708"/>
            <w:jc w:val="right"/>
            <w:rPr>
              <w:rFonts w:eastAsia="Montserrat"/>
              <w:b/>
              <w:bCs/>
              <w:color w:val="58595B"/>
            </w:rPr>
          </w:pPr>
        </w:p>
        <w:p w14:paraId="7504618B" w14:textId="77777777" w:rsidR="00AA22B4" w:rsidRDefault="00AA22B4" w:rsidP="00AA22B4">
          <w:pPr>
            <w:jc w:val="right"/>
            <w:rPr>
              <w:rFonts w:eastAsia="Montserrat"/>
              <w:b/>
              <w:bCs/>
              <w:color w:val="58595B"/>
            </w:rPr>
          </w:pPr>
        </w:p>
        <w:p w14:paraId="441EF54D" w14:textId="77777777" w:rsidR="00AA22B4" w:rsidRPr="0025291C" w:rsidRDefault="00AA22B4" w:rsidP="00AA22B4">
          <w:pPr>
            <w:spacing w:line="552" w:lineRule="exact"/>
            <w:jc w:val="center"/>
            <w:rPr>
              <w:rFonts w:eastAsia="Montserrat Semi Bold"/>
              <w:b/>
              <w:sz w:val="48"/>
              <w:szCs w:val="48"/>
            </w:rPr>
          </w:pPr>
          <w:r w:rsidRPr="0025291C">
            <w:rPr>
              <w:rFonts w:eastAsia="Montserrat Semi Bold"/>
              <w:b/>
              <w:spacing w:val="-7"/>
              <w:position w:val="1"/>
              <w:sz w:val="48"/>
              <w:szCs w:val="48"/>
            </w:rPr>
            <w:t>C</w:t>
          </w:r>
          <w:r w:rsidRPr="0025291C">
            <w:rPr>
              <w:rFonts w:eastAsia="Montserrat Semi Bold"/>
              <w:b/>
              <w:position w:val="1"/>
              <w:sz w:val="48"/>
              <w:szCs w:val="48"/>
            </w:rPr>
            <w:t>entre national des Œuv</w:t>
          </w:r>
          <w:r w:rsidRPr="0025291C">
            <w:rPr>
              <w:rFonts w:eastAsia="Montserrat Semi Bold"/>
              <w:b/>
              <w:spacing w:val="2"/>
              <w:position w:val="1"/>
              <w:sz w:val="48"/>
              <w:szCs w:val="48"/>
            </w:rPr>
            <w:t>r</w:t>
          </w:r>
          <w:r w:rsidRPr="0025291C">
            <w:rPr>
              <w:rFonts w:eastAsia="Montserrat Semi Bold"/>
              <w:b/>
              <w:position w:val="1"/>
              <w:sz w:val="48"/>
              <w:szCs w:val="48"/>
            </w:rPr>
            <w:t>es</w:t>
          </w:r>
        </w:p>
        <w:p w14:paraId="72B562B6" w14:textId="77777777" w:rsidR="00AA22B4" w:rsidRPr="0025291C" w:rsidRDefault="00AA22B4" w:rsidP="00AA22B4">
          <w:pPr>
            <w:spacing w:line="488" w:lineRule="exact"/>
            <w:jc w:val="center"/>
          </w:pPr>
          <w:r w:rsidRPr="0025291C">
            <w:rPr>
              <w:rFonts w:eastAsia="Montserrat Semi Bold"/>
              <w:b/>
              <w:position w:val="1"/>
              <w:sz w:val="48"/>
              <w:szCs w:val="48"/>
            </w:rPr>
            <w:t>Universitaires et s</w:t>
          </w:r>
          <w:r w:rsidRPr="0025291C">
            <w:rPr>
              <w:rFonts w:eastAsia="Montserrat Semi Bold"/>
              <w:b/>
              <w:spacing w:val="-9"/>
              <w:position w:val="1"/>
              <w:sz w:val="48"/>
              <w:szCs w:val="48"/>
            </w:rPr>
            <w:t>c</w:t>
          </w:r>
          <w:r w:rsidRPr="0025291C">
            <w:rPr>
              <w:rFonts w:eastAsia="Montserrat Semi Bold"/>
              <w:b/>
              <w:position w:val="1"/>
              <w:sz w:val="48"/>
              <w:szCs w:val="48"/>
            </w:rPr>
            <w:t>olaires</w:t>
          </w:r>
        </w:p>
        <w:p w14:paraId="3398D4DB" w14:textId="77777777" w:rsidR="00AA22B4" w:rsidRPr="0025291C" w:rsidRDefault="00AA22B4" w:rsidP="00AA22B4">
          <w:pPr>
            <w:spacing w:line="200" w:lineRule="exact"/>
          </w:pPr>
          <w:r w:rsidRPr="0025291C">
            <w:rPr>
              <w:noProof/>
              <w:lang w:eastAsia="fr-FR"/>
            </w:rPr>
            <mc:AlternateContent>
              <mc:Choice Requires="wpg">
                <w:drawing>
                  <wp:anchor distT="0" distB="0" distL="114300" distR="114300" simplePos="0" relativeHeight="251658243" behindDoc="1" locked="0" layoutInCell="1" allowOverlap="1" wp14:anchorId="20EAE058" wp14:editId="6DAD5127">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252C8" id="Groupe 56" o:spid="_x0000_s1026" style="position:absolute;margin-left:302.75pt;margin-top:10.4pt;width:8.25pt;height:8.35pt;z-index:-251649024;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nHyPQUAAF8SAAAOAAAAZHJzL2Uyb0RvYy54bWykWNtu3DYQfS/QfyD02CJeUXctvA6KJDYK&#10;pG2AqB/A1WUlVBJVSut18vWdocQ1uaHshfvglWQezZw5MySHun3/1LXksRRjw/udQ29ch5R9zoum&#10;P+ycv7P7d4lDxon1BWt5X+6cb+XovL/7+afb07AtPV7ztigFASP9uD0NO6eepmG72Yx5XXZsvOFD&#10;2cNgxUXHJngUh00h2Amsd+3Gc91oc+KiGATPy3GE/36cB507ab+qynz6q6rGciLtzgFuk/wV8neP&#10;v5u7W7Y9CDbUTb7QYG9g0bGmB6dnUx/ZxMhRND+Y6ppc8JFX003Ouw2vqiYvZQwQDXUvonkQ/DjI&#10;WA7b02E4ywTSXuj0ZrP5n48PYvg6fBGgxGk4gBbyiexPf/ACEsaOE5eRPVWiwwiBM3mSAn47C1g+&#10;TSSHf1I3iOPQITkMUTdyg3AWOK8hCz+8ldef1HuReimK8Y0N287uNhol5AdFMj7rMP4/Hb7WbCil&#10;vOMWdPgiSFPsnDB2SM86CP1elCVWHgkpkkLvAEOtUIdx+Mzzf0Zka4zgwwiYNyq4pgTb5sdxeii5&#10;TAJ7/DxO4BoKroC7+WahnUGdV10LZfzrO+KSMI3hJ4lVrRcKRhXslw3JXHIiFHwvNhXGUxhpKkoo&#10;gb9LkK9AYAghNViSaUR2ylKgQAsp104K6mDmjqQCO6lIYaSpGCxZSEEWz4YQYiUFi5OuFIhkVSpV&#10;MCSV2ElRU/U4tEpFddERY6VFTdkheZ6VF9WVz6i3wsyUPo5jm15UVx4xdmam9mHqhnZmuvwZjVaY&#10;mfonvmdlpsuPGCszz9Q/TEPfyszTM5B5a3VvZiAJEhszT9cfMXZmpv4wH+2aeXoGMm+l+D0zA0kQ&#10;Wpnp+iPGzszUP0zTyK6ZnoHMW5kBvpmBxI9szHxdf8RYmfmm/pFL7dn09QxkUBvWVcw3M5B4vpWZ&#10;rj9i7MxM/SPXs2vm6xnIIE47MzMDiWvXTNcfMVZmgal/5PqBNZuBnoEsWJkBgZmBOLHWWaDrjxg7&#10;M1N/YGbPJrQLz4t2FqzMgMDMQBxa52ag648YOzNT/8h1VzTTM5DBTLdmM7zIQJra6gy6iecoI8BY&#10;mYWm/qu7eKhnIAtXZkB4kQH7Rh7q+hs7OTRk50aD1ar3yJ/6pfmAO8Kw5XdlrzjwEbu9DCKFTjDz&#10;l54OUNiprIDBOYJVA/gyGPKBYNhPsQGTNl8wjRulhMsG53U41I6Ep1dZxy0F4bAdXEMG13kJvy5S&#10;bwkVFs5rrOOKiNb960LFZUrCrwsV1w6Ew7y/hgxOaAm/LtRgCXXut19NE5Y+Woey1cjMry11KeAA&#10;eHn0Ew6Bo98e32HbgU1YzuqWnODggi14jddYFnPHH8uMS8SEVU1dmObgVzbU4O15vO11HO6HAKNK&#10;WTWqroO0NoPm7hyMqUF1nUGwFoClNFriVIPqOoMg49LfWT01rK4zLJlVW1r0VZfUXcxFwYteKTYk&#10;GOY5C8qdus5uKW4ViIONZc6WGlfXBRcu9mCavIgDXtKe+wq/aPYbqxJU7tR1cYs9AtJLXvZ6kfvZ&#10;CIiIdSQXonNBwT/1E9vI26a4b9oWC2kUh/2HVpBHBp8lPvluBAvUHKwBa+Vy2XN8TWmxHDfxhDkf&#10;Sfe8+AanTcHnbxvwLQZuai6+O+QE3zV2zvjvkYnSIe3vPRyYUxpgozDJhyCMsW8W+sheH2F9DqZ2&#10;zuTA8o63H6b548lxEM2hBk9UzpGe/wbfCaoGz6TyODyzWh7gzC7v5FcMuDM+k+jPEvX8XejuPwAA&#10;AP//AwBQSwMEFAAGAAgAAAAhAOIcj3HfAAAACQEAAA8AAABkcnMvZG93bnJldi54bWxMj0FLw0AQ&#10;he+C/2EZwZvdJCWxxExKKeqpCLaC9LbNTpPQ7G7IbpP03zue9DjM473vK9az6cRIg2+dRYgXEQiy&#10;ldOtrRG+Dm9PKxA+KKtV5ywh3MjDury/K1Su3WQ/adyHWnCJ9blCaELocyl91ZBRfuF6svw7u8Go&#10;wOdQSz2oictNJ5MoyqRRreWFRvW0bai67K8G4X1S02YZv467y3l7Ox7Sj+9dTIiPD/PmBUSgOfyF&#10;4Ref0aFkppO7Wu1Fh5BFacpRhCRiBQ5kScJyJ4TlcwqyLOR/g/IHAAD//wMAUEsBAi0AFAAGAAgA&#10;AAAhALaDOJL+AAAA4QEAABMAAAAAAAAAAAAAAAAAAAAAAFtDb250ZW50X1R5cGVzXS54bWxQSwEC&#10;LQAUAAYACAAAACEAOP0h/9YAAACUAQAACwAAAAAAAAAAAAAAAAAvAQAAX3JlbHMvLnJlbHNQSwEC&#10;LQAUAAYACAAAACEAOaJx8j0FAABfEgAADgAAAAAAAAAAAAAAAAAuAgAAZHJzL2Uyb0RvYy54bWxQ&#10;SwECLQAUAAYACAAAACEA4hyPcd8AAAAJAQAADwAAAAAAAAAAAAAAAACXBwAAZHJzL2Rvd25yZXYu&#10;eG1sUEsFBgAAAAAEAAQA8wAAAKMIA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25291C">
            <w:rPr>
              <w:noProof/>
              <w:lang w:eastAsia="fr-FR"/>
            </w:rPr>
            <mc:AlternateContent>
              <mc:Choice Requires="wpg">
                <w:drawing>
                  <wp:anchor distT="0" distB="0" distL="114300" distR="114300" simplePos="0" relativeHeight="251658241" behindDoc="1" locked="0" layoutInCell="1" allowOverlap="1" wp14:anchorId="2D0F466C" wp14:editId="3E0D5D73">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9D2B31" id="Groupe 9" o:spid="_x0000_s1026" style="position:absolute;margin-left:317.1pt;margin-top:13.55pt;width:146pt;height:3.6pt;z-index:-251651072;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O4QIAALAGAAAOAAAAZHJzL2Uyb0RvYy54bWykVdtu2zAMfR+wfxD0uKH1pWnaGHWKoTcM&#10;6LYCzT5AkeULJkuapMTpvn6kbKduur50LwJlUuTh4cUXl7tWkq2wrtEqp8lxTIlQXBeNqnL6c3V7&#10;dE6J80wVTGolcvokHL1cfvxw0ZlMpLrWshCWgBPlss7ktPbeZFHkeC1a5o61EQqUpbYt83C1VVRY&#10;1oH3VkZpHM+jTtvCWM2Fc/D1ulfSZfBfloL7H2XphCcyp4DNh9OGc41ntLxgWWWZqRs+wGDvQNGy&#10;RkHQvatr5hnZ2OaVq7bhVjtd+mOu20iXZcNFyAGySeKDbO6s3piQS5V1ldnTBNQe8PRut/z79s6a&#10;R/NggYnOVMBFuJF1900XUDC28TpktittixkCZrILBD7tCRQ7Tzh8TM5PZ1AVSjjoZqdnyaInmNdQ&#10;hVeveH0zvEsX6fAoxQcRy/po0QQRwoMecc80uP+j4bFmRgR2XQY0PFjSFDmdU6JYC4nfWiGw78jp&#10;CWLC4GCFTCELztxr/ssh2BcavDiweR9/b/HAMr5x/k7oUAG2vXceIkO3FSD1woB6BTyWrYQe/nxE&#10;YjJPz+bh6OtQFaNZMpp9isgqJh0JoQeno1E6GgVfi2Txb18noxn6Sie+oI57hKweQfOdGlCDRBgu&#10;ijh0mNEOe2QF2MbWAg9ghBm+YQuxD237N0MICxvgcPYtJTD7654SwzwiwxAoki6ngQr80OqtWOmg&#10;8gfdC0GetVJNrfoiTlD1aniBAUJ374Mi1klllb5tpAxVkAqhJOkZjBMicFo2BWrDxVbrK2nJlsFa&#10;u7lOrtLZMDcvzGB9qCJ4qwUrbgbZs0b2MkSXQG7oYGzavsvXuniCBra6X5aw3EGotf1DSQeLMqfu&#10;94ZZQYn8qmAEF8lshps1XGDmcZLtVLOeapji4CqnnkLlUbzy/TbeGNtUNURKQrpKf4HFUzbY5wFf&#10;j2q4wBYIUliLIL3Yu9N7sHr+0Sz/AgAA//8DAFBLAwQUAAYACAAAACEARw6XMeAAAAAJAQAADwAA&#10;AGRycy9kb3ducmV2LnhtbEyPTU/DMAyG70j8h8hI3Fj6MQqUptM0AacJiQ0Jccsar63WOFWTtd2/&#10;x5zgaPvR6+ctVrPtxIiDbx0piBcRCKTKmZZqBZ/717tHED5oMrpzhAou6GFVXl8VOjduog8cd6EW&#10;HEI+1wqaEPpcSl81aLVfuB6Jb0c3WB14HGppBj1xuO1kEkWZtLol/tDoHjcNVqfd2Sp4m/S0TuOX&#10;cXs6bi7f+/v3r22MSt3ezOtnEAHn8AfDrz6rQ8lOB3cm40WnIEuXCaMKkocYBANPScaLg4J0mYIs&#10;C/m/QfkDAAD//wMAUEsBAi0AFAAGAAgAAAAhALaDOJL+AAAA4QEAABMAAAAAAAAAAAAAAAAAAAAA&#10;AFtDb250ZW50X1R5cGVzXS54bWxQSwECLQAUAAYACAAAACEAOP0h/9YAAACUAQAACwAAAAAAAAAA&#10;AAAAAAAvAQAAX3JlbHMvLnJlbHNQSwECLQAUAAYACAAAACEAA/g+zuECAACwBgAADgAAAAAAAAAA&#10;AAAAAAAuAgAAZHJzL2Uyb0RvYy54bWxQSwECLQAUAAYACAAAACEARw6XMeAAAAAJAQAADwAAAAAA&#10;AAAAAAAAAAA7BQAAZHJzL2Rvd25yZXYueG1sUEsFBgAAAAAEAAQA8wAAAEgGA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25291C">
            <w:rPr>
              <w:noProof/>
              <w:lang w:eastAsia="fr-FR"/>
            </w:rPr>
            <mc:AlternateContent>
              <mc:Choice Requires="wpg">
                <w:drawing>
                  <wp:anchor distT="0" distB="0" distL="114300" distR="114300" simplePos="0" relativeHeight="251658242" behindDoc="1" locked="0" layoutInCell="1" allowOverlap="1" wp14:anchorId="21C6D1CE" wp14:editId="636B9B2F">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B8935B" id="Groupe 54" o:spid="_x0000_s1026" style="position:absolute;margin-left:146.1pt;margin-top:13.6pt;width:141.9pt;height:3.6pt;z-index:-251650048;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QNm5QIAALMGAAAOAAAAZHJzL2Uyb0RvYy54bWykVdtu2zAMfR+wfxD0uKH1pUnTGnWKoTcM&#10;6LYCzT5AkeULJkuapMTpvn4Ubaduur50LwYlUuTR4RF9cblrJdkK6xqtcpocx5QIxXXRqCqnP1e3&#10;R2eUOM9UwaRWIqdPwtHL5ccPF53JRKprLQthCSRRLutMTmvvTRZFjteiZe5YG6HAWWrbMg9LW0WF&#10;ZR1kb2WUxvFp1GlbGKu5cA52r3snXWL+shTc/yhLJzyROQVsHr8Wv+vwjZYXLKssM3XDBxjsHSha&#10;1igouk91zTwjG9u8StU23GqnS3/MdRvpsmy4wDvAbZL44DZ3Vm8M3qXKusrsaQJqD3h6d1r+fXtn&#10;zaN5sMBEZyrgAldk3X3TBTSMbbzGm+1K24YbAmayQwKf9gSKnSccNpOzOE1OgGcOvtl8kQ4E8xq6&#10;8OoUr2+Gc+nZCegkHFqkoSURy/py0QRSwAcicc88uP/j4bFmRiC9LgMeHixpipzO55Qo1sLVb60Q&#10;QXkEtpAdDAtcBR6cudf8lwtoAy5I0HvCwkHM+xh8kwmW8Y3zd0JjE9j23nkoDYIrwOqNAfYK+C9b&#10;CTL+fERikp4uFvgZtF6MYckY9ikiq5h0JD0f+1Xtg9IxCHPN5+f/znUyhoVc6SQXdHKPkNUjaL5T&#10;A2qwCAuzIkaRGe2CTFaAbVQXZICgcMM3YqH2YWx/ZihhYQgcPn9LCTz/dU+JYT4gCyWCSbqcIhVh&#10;o9VbsdLo8gcChiLPXqmmUXh8iqp3w4lQAPW9LxqwTjqr9G0jJbZWqgAlSRdxT47TsimCN8Bxtlpf&#10;SUu2DCbbzXVylc6Gl/MiDCaIKjBbLVhxM9ieNbK3oboEclHCQbX9I1vr4gkUbHU/L2G+g1Fr+4eS&#10;DmZlTt3vDbOCEvlVwSM8T2azMFxx0T97Yqee9dTDFIdUOfUUOh/MK98P5I2xTVVDpQS1oPQXmD1l&#10;E3SO+HpUwwLmAFo4GcF6MXqna4x6/tcs/wIAAP//AwBQSwMEFAAGAAgAAAAhAGfQ84ngAAAACQEA&#10;AA8AAABkcnMvZG93bnJldi54bWxMj09Lw0AQxe+C32EZwZvdJP1rzKaUop6KYCsUb9PsNAnN7obs&#10;Nkm/veNJTzPDe7z5vWw9mkb01PnaWQXxJAJBtnC6tqWCr8Pb0wqED2g1Ns6Sght5WOf3dxmm2g32&#10;k/p9KAWHWJ+igiqENpXSFxUZ9BPXkmXt7DqDgc+ulLrDgcNNI5MoWkiDteUPFba0rai47K9GwfuA&#10;w2Yav/a7y3l7+z7MP467mJR6fBg3LyACjeHPDL/4jA45M53c1WovGgXJc5KwlZclTzbMlwsud1Iw&#10;nc1A5pn83yD/AQAA//8DAFBLAQItABQABgAIAAAAIQC2gziS/gAAAOEBAAATAAAAAAAAAAAAAAAA&#10;AAAAAABbQ29udGVudF9UeXBlc10ueG1sUEsBAi0AFAAGAAgAAAAhADj9If/WAAAAlAEAAAsAAAAA&#10;AAAAAAAAAAAALwEAAF9yZWxzLy5yZWxzUEsBAi0AFAAGAAgAAAAhAEDdA2blAgAAswYAAA4AAAAA&#10;AAAAAAAAAAAALgIAAGRycy9lMm9Eb2MueG1sUEsBAi0AFAAGAAgAAAAhAGfQ84ngAAAACQEAAA8A&#10;AAAAAAAAAAAAAAAAPwUAAGRycy9kb3ducmV2LnhtbFBLBQYAAAAABAAEAPMAAABMBg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7F7367EC" w14:textId="77777777" w:rsidR="00AA22B4" w:rsidRDefault="00AA22B4" w:rsidP="00AA22B4">
          <w:pPr>
            <w:spacing w:before="6" w:line="334" w:lineRule="exact"/>
            <w:ind w:left="2589" w:right="-20"/>
            <w:rPr>
              <w:rFonts w:eastAsia="Montserrat Light"/>
              <w:position w:val="-1"/>
              <w:sz w:val="28"/>
              <w:szCs w:val="28"/>
            </w:rPr>
          </w:pPr>
        </w:p>
        <w:p w14:paraId="092AAF67" w14:textId="7D429C4E" w:rsidR="00AA22B4" w:rsidRDefault="00AA22B4" w:rsidP="00AA22B4">
          <w:pPr>
            <w:spacing w:before="6" w:line="334" w:lineRule="exact"/>
            <w:ind w:left="2589" w:right="-20"/>
            <w:rPr>
              <w:rFonts w:eastAsia="Montserrat Light"/>
              <w:position w:val="-1"/>
              <w:sz w:val="28"/>
              <w:szCs w:val="28"/>
            </w:rPr>
          </w:pPr>
          <w:r w:rsidRPr="0025291C">
            <w:rPr>
              <w:rFonts w:eastAsia="Montserrat Light"/>
              <w:position w:val="-1"/>
              <w:sz w:val="28"/>
              <w:szCs w:val="28"/>
            </w:rPr>
            <w:t>[60 boul</w:t>
          </w:r>
          <w:r w:rsidRPr="0025291C">
            <w:rPr>
              <w:rFonts w:eastAsia="Montserrat Light"/>
              <w:spacing w:val="-5"/>
              <w:position w:val="-1"/>
              <w:sz w:val="28"/>
              <w:szCs w:val="28"/>
            </w:rPr>
            <w:t>e</w:t>
          </w:r>
          <w:r w:rsidRPr="0025291C">
            <w:rPr>
              <w:rFonts w:eastAsia="Montserrat Light"/>
              <w:spacing w:val="-4"/>
              <w:position w:val="-1"/>
              <w:sz w:val="28"/>
              <w:szCs w:val="28"/>
            </w:rPr>
            <w:t>v</w:t>
          </w:r>
          <w:r w:rsidRPr="0025291C">
            <w:rPr>
              <w:rFonts w:eastAsia="Montserrat Light"/>
              <w:position w:val="-1"/>
              <w:sz w:val="28"/>
              <w:szCs w:val="28"/>
            </w:rPr>
            <w:t>ard du l</w:t>
          </w:r>
          <w:r w:rsidRPr="0025291C">
            <w:rPr>
              <w:rFonts w:eastAsia="Montserrat Light"/>
              <w:spacing w:val="-5"/>
              <w:position w:val="-1"/>
              <w:sz w:val="28"/>
              <w:szCs w:val="28"/>
            </w:rPr>
            <w:t>y</w:t>
          </w:r>
          <w:r w:rsidRPr="0025291C">
            <w:rPr>
              <w:rFonts w:eastAsia="Montserrat Light"/>
              <w:spacing w:val="-7"/>
              <w:position w:val="-1"/>
              <w:sz w:val="28"/>
              <w:szCs w:val="28"/>
            </w:rPr>
            <w:t>c</w:t>
          </w:r>
          <w:r w:rsidRPr="0025291C">
            <w:rPr>
              <w:rFonts w:eastAsia="Montserrat Light"/>
              <w:position w:val="-1"/>
              <w:sz w:val="28"/>
              <w:szCs w:val="28"/>
            </w:rPr>
            <w:t xml:space="preserve">ée - 92170 </w:t>
          </w:r>
          <w:r w:rsidRPr="0025291C">
            <w:rPr>
              <w:rFonts w:eastAsia="Montserrat Light"/>
              <w:spacing w:val="-15"/>
              <w:position w:val="-1"/>
              <w:sz w:val="28"/>
              <w:szCs w:val="28"/>
            </w:rPr>
            <w:t>V</w:t>
          </w:r>
          <w:r w:rsidRPr="0025291C">
            <w:rPr>
              <w:rFonts w:eastAsia="Montserrat Light"/>
              <w:position w:val="-1"/>
              <w:sz w:val="28"/>
              <w:szCs w:val="28"/>
            </w:rPr>
            <w:t>a</w:t>
          </w:r>
          <w:r w:rsidRPr="0025291C">
            <w:rPr>
              <w:rFonts w:eastAsia="Montserrat Light"/>
              <w:spacing w:val="-6"/>
              <w:position w:val="-1"/>
              <w:sz w:val="28"/>
              <w:szCs w:val="28"/>
            </w:rPr>
            <w:t>n</w:t>
          </w:r>
          <w:r w:rsidRPr="0025291C">
            <w:rPr>
              <w:rFonts w:eastAsia="Montserrat Light"/>
              <w:spacing w:val="-5"/>
              <w:position w:val="-1"/>
              <w:sz w:val="28"/>
              <w:szCs w:val="28"/>
            </w:rPr>
            <w:t>v</w:t>
          </w:r>
          <w:r w:rsidRPr="0025291C">
            <w:rPr>
              <w:rFonts w:eastAsia="Montserrat Light"/>
              <w:position w:val="-1"/>
              <w:sz w:val="28"/>
              <w:szCs w:val="28"/>
            </w:rPr>
            <w:t>es]</w:t>
          </w:r>
        </w:p>
        <w:p w14:paraId="4597ADBA" w14:textId="77777777" w:rsidR="00AA22B4" w:rsidRDefault="00AA22B4" w:rsidP="00AA22B4">
          <w:pPr>
            <w:spacing w:before="6" w:line="334" w:lineRule="exact"/>
            <w:ind w:left="2589" w:right="-20"/>
            <w:rPr>
              <w:rFonts w:eastAsia="Montserrat Light"/>
              <w:position w:val="-1"/>
              <w:sz w:val="28"/>
              <w:szCs w:val="28"/>
            </w:rPr>
          </w:pPr>
        </w:p>
        <w:p w14:paraId="66F091F5" w14:textId="77777777" w:rsidR="00AA22B4" w:rsidRDefault="00AA22B4" w:rsidP="00AA22B4">
          <w:pPr>
            <w:spacing w:before="6" w:line="334" w:lineRule="exact"/>
            <w:ind w:right="-20"/>
            <w:jc w:val="center"/>
            <w:rPr>
              <w:rFonts w:eastAsia="Montserrat Light"/>
              <w:position w:val="-1"/>
              <w:sz w:val="28"/>
              <w:szCs w:val="28"/>
            </w:rPr>
          </w:pPr>
        </w:p>
        <w:p w14:paraId="51BAD112" w14:textId="2967D7B1" w:rsidR="008D7650" w:rsidRPr="00240E4C" w:rsidRDefault="008C116C" w:rsidP="00B46C53">
          <w:pPr>
            <w:jc w:val="center"/>
            <w:rPr>
              <w:b/>
              <w:bCs/>
              <w:iCs/>
              <w:sz w:val="28"/>
              <w:szCs w:val="28"/>
            </w:rPr>
          </w:pPr>
          <w:r>
            <w:rPr>
              <w:b/>
              <w:bCs/>
              <w:iCs/>
              <w:sz w:val="28"/>
              <w:szCs w:val="28"/>
            </w:rPr>
            <w:t xml:space="preserve">       </w:t>
          </w:r>
          <w:r w:rsidR="008D7650" w:rsidRPr="00240E4C">
            <w:rPr>
              <w:b/>
              <w:bCs/>
              <w:iCs/>
              <w:sz w:val="28"/>
              <w:szCs w:val="28"/>
            </w:rPr>
            <w:t xml:space="preserve">MARCHE PUBLIC DE </w:t>
          </w:r>
          <w:r>
            <w:rPr>
              <w:b/>
              <w:bCs/>
              <w:iCs/>
              <w:sz w:val="28"/>
              <w:szCs w:val="28"/>
            </w:rPr>
            <w:t>TECHNOLOGIE DE L’INFORMATION ET DE LA COMMUNICATION</w:t>
          </w:r>
        </w:p>
        <w:p w14:paraId="4C3C4FD3" w14:textId="7BDBB221" w:rsidR="00AA22B4" w:rsidRPr="0025291C" w:rsidRDefault="00AA22B4" w:rsidP="00AA22B4">
          <w:pPr>
            <w:spacing w:before="6" w:line="334" w:lineRule="exact"/>
            <w:ind w:right="-20"/>
            <w:jc w:val="center"/>
            <w:rPr>
              <w:rFonts w:eastAsia="Montserrat Light"/>
              <w:sz w:val="28"/>
              <w:szCs w:val="28"/>
            </w:rPr>
          </w:pPr>
        </w:p>
        <w:tbl>
          <w:tblPr>
            <w:tblStyle w:val="Grilledutableau"/>
            <w:tblW w:w="9356"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356"/>
          </w:tblGrid>
          <w:tr w:rsidR="00AA22B4" w:rsidRPr="0025291C" w14:paraId="3F74BC69" w14:textId="77777777" w:rsidTr="0015572C">
            <w:trPr>
              <w:trHeight w:val="2226"/>
            </w:trPr>
            <w:tc>
              <w:tcPr>
                <w:tcW w:w="9356" w:type="dxa"/>
              </w:tcPr>
              <w:p w14:paraId="50033E6F" w14:textId="77777777" w:rsidR="00AA22B4" w:rsidRDefault="00AA22B4" w:rsidP="00A8383D">
                <w:pPr>
                  <w:rPr>
                    <w:rFonts w:eastAsia="Montserrat"/>
                    <w:b/>
                    <w:sz w:val="32"/>
                    <w:szCs w:val="32"/>
                    <w:u w:val="single"/>
                  </w:rPr>
                </w:pPr>
              </w:p>
              <w:p w14:paraId="277F095C" w14:textId="36A74C75" w:rsidR="00AA22B4" w:rsidRPr="0025291C" w:rsidRDefault="005B39F5" w:rsidP="00A8383D">
                <w:pPr>
                  <w:jc w:val="center"/>
                  <w:rPr>
                    <w:rFonts w:eastAsia="Montserrat"/>
                    <w:b/>
                    <w:sz w:val="32"/>
                    <w:szCs w:val="32"/>
                    <w:u w:val="single"/>
                  </w:rPr>
                </w:pPr>
                <w:r>
                  <w:rPr>
                    <w:rFonts w:eastAsia="Montserrat"/>
                    <w:b/>
                    <w:sz w:val="32"/>
                    <w:szCs w:val="32"/>
                    <w:u w:val="single"/>
                  </w:rPr>
                  <w:t xml:space="preserve">Cadre de réponse technique </w:t>
                </w:r>
              </w:p>
              <w:p w14:paraId="2F4B806A" w14:textId="77777777" w:rsidR="00C01432" w:rsidRDefault="00C01432" w:rsidP="00A8383D">
                <w:pPr>
                  <w:jc w:val="center"/>
                  <w:rPr>
                    <w:rFonts w:eastAsia="Calibri"/>
                    <w:b/>
                    <w:sz w:val="36"/>
                    <w:szCs w:val="36"/>
                  </w:rPr>
                </w:pPr>
              </w:p>
              <w:p w14:paraId="529529E3" w14:textId="2BEACA5B" w:rsidR="00AA22B4" w:rsidRPr="0015572C" w:rsidRDefault="00302731" w:rsidP="00C01432">
                <w:pPr>
                  <w:rPr>
                    <w:rFonts w:eastAsia="Calibri"/>
                    <w:b/>
                    <w:sz w:val="36"/>
                    <w:szCs w:val="36"/>
                  </w:rPr>
                </w:pPr>
                <w:r>
                  <w:rPr>
                    <w:rFonts w:eastAsia="Calibri"/>
                    <w:b/>
                    <w:color w:val="595959" w:themeColor="text1" w:themeTint="A6"/>
                    <w:sz w:val="36"/>
                    <w:szCs w:val="36"/>
                  </w:rPr>
                  <w:t xml:space="preserve">LOT1 - IZLY CAMPUS : </w:t>
                </w:r>
                <w:r w:rsidRPr="00215169">
                  <w:rPr>
                    <w:rFonts w:eastAsia="Calibri"/>
                    <w:b/>
                    <w:color w:val="595959" w:themeColor="text1" w:themeTint="A6"/>
                    <w:sz w:val="36"/>
                    <w:szCs w:val="36"/>
                  </w:rPr>
                  <w:t>Fourniture d</w:t>
                </w:r>
                <w:r>
                  <w:rPr>
                    <w:rFonts w:eastAsia="Calibri"/>
                    <w:b/>
                    <w:color w:val="595959" w:themeColor="text1" w:themeTint="A6"/>
                    <w:sz w:val="36"/>
                    <w:szCs w:val="36"/>
                  </w:rPr>
                  <w:t>e</w:t>
                </w:r>
                <w:r w:rsidRPr="00215169">
                  <w:rPr>
                    <w:rFonts w:eastAsia="Calibri"/>
                    <w:b/>
                    <w:color w:val="595959" w:themeColor="text1" w:themeTint="A6"/>
                    <w:sz w:val="36"/>
                    <w:szCs w:val="36"/>
                  </w:rPr>
                  <w:t xml:space="preserve"> </w:t>
                </w:r>
                <w:r>
                  <w:rPr>
                    <w:rFonts w:eastAsia="Calibri"/>
                    <w:b/>
                    <w:color w:val="595959" w:themeColor="text1" w:themeTint="A6"/>
                    <w:sz w:val="36"/>
                    <w:szCs w:val="36"/>
                  </w:rPr>
                  <w:t>s</w:t>
                </w:r>
                <w:r w:rsidRPr="00215169">
                  <w:rPr>
                    <w:rFonts w:eastAsia="Calibri"/>
                    <w:b/>
                    <w:color w:val="595959" w:themeColor="text1" w:themeTint="A6"/>
                    <w:sz w:val="36"/>
                    <w:szCs w:val="36"/>
                  </w:rPr>
                  <w:t>ervice</w:t>
                </w:r>
                <w:r>
                  <w:rPr>
                    <w:rFonts w:eastAsia="Calibri"/>
                    <w:b/>
                    <w:color w:val="595959" w:themeColor="text1" w:themeTint="A6"/>
                    <w:sz w:val="36"/>
                    <w:szCs w:val="36"/>
                  </w:rPr>
                  <w:t>s</w:t>
                </w:r>
                <w:r w:rsidRPr="00215169">
                  <w:rPr>
                    <w:rFonts w:eastAsia="Calibri"/>
                    <w:b/>
                    <w:color w:val="595959" w:themeColor="text1" w:themeTint="A6"/>
                    <w:sz w:val="36"/>
                    <w:szCs w:val="36"/>
                  </w:rPr>
                  <w:t xml:space="preserve"> </w:t>
                </w:r>
                <w:r>
                  <w:rPr>
                    <w:rFonts w:eastAsia="Calibri"/>
                    <w:b/>
                    <w:color w:val="595959" w:themeColor="text1" w:themeTint="A6"/>
                    <w:sz w:val="36"/>
                    <w:szCs w:val="36"/>
                  </w:rPr>
                  <w:t xml:space="preserve">de monétique à destination des étudiants et d’ayants droit </w:t>
                </w:r>
              </w:p>
            </w:tc>
          </w:tr>
        </w:tbl>
        <w:p w14:paraId="7C6CE4E7" w14:textId="77777777" w:rsidR="00AA22B4" w:rsidRPr="0025291C" w:rsidRDefault="00AA22B4" w:rsidP="00AA22B4">
          <w:pPr>
            <w:ind w:right="2370"/>
          </w:pPr>
        </w:p>
        <w:p w14:paraId="22966DB3" w14:textId="35F92D6F" w:rsidR="0015572C" w:rsidRDefault="0015572C" w:rsidP="0015572C">
          <w:pPr>
            <w:ind w:left="109" w:right="-20"/>
            <w:jc w:val="center"/>
            <w:rPr>
              <w:rFonts w:eastAsia="Montserrat"/>
              <w:b/>
              <w:bCs/>
              <w:szCs w:val="16"/>
            </w:rPr>
          </w:pPr>
          <w:r w:rsidRPr="00EA3AE6">
            <w:rPr>
              <w:rFonts w:eastAsia="Montserrat"/>
              <w:b/>
              <w:bCs/>
              <w:szCs w:val="16"/>
            </w:rPr>
            <w:t xml:space="preserve">Marché </w:t>
          </w:r>
          <w:r w:rsidR="00F333CD">
            <w:rPr>
              <w:rFonts w:eastAsia="Montserrat"/>
              <w:b/>
              <w:bCs/>
              <w:szCs w:val="16"/>
            </w:rPr>
            <w:t>passé</w:t>
          </w:r>
          <w:r w:rsidR="00F333CD" w:rsidRPr="00F333CD">
            <w:rPr>
              <w:rFonts w:eastAsia="Montserrat"/>
              <w:b/>
              <w:bCs/>
              <w:szCs w:val="16"/>
            </w:rPr>
            <w:t xml:space="preserve"> en Appel d'offre ouvert en application des articles L.2124-2, R.2124-2 1° et R. 2161-2 à R. 2161- du Code de la commande publique.</w:t>
          </w:r>
        </w:p>
        <w:p w14:paraId="6F155C2A" w14:textId="7ED17F3D" w:rsidR="00CF643E" w:rsidRPr="00F85D0E" w:rsidRDefault="00CF643E" w:rsidP="00CF643E">
          <w:pPr>
            <w:ind w:left="109" w:right="-20"/>
            <w:jc w:val="center"/>
            <w:rPr>
              <w:rFonts w:eastAsia="Montserrat"/>
              <w:b/>
              <w:bCs/>
              <w:sz w:val="40"/>
              <w:szCs w:val="28"/>
            </w:rPr>
          </w:pPr>
          <w:r w:rsidRPr="00F333CD">
            <w:rPr>
              <w:rFonts w:eastAsia="Montserrat"/>
              <w:b/>
              <w:bCs/>
              <w:szCs w:val="16"/>
            </w:rPr>
            <w:t>.</w:t>
          </w:r>
        </w:p>
        <w:p w14:paraId="3350D4F1" w14:textId="77777777" w:rsidR="00CF643E" w:rsidRPr="00F85D0E" w:rsidRDefault="00CF643E" w:rsidP="0015572C">
          <w:pPr>
            <w:ind w:left="109" w:right="-20"/>
            <w:jc w:val="center"/>
            <w:rPr>
              <w:rFonts w:eastAsia="Montserrat"/>
              <w:b/>
              <w:bCs/>
              <w:sz w:val="40"/>
              <w:szCs w:val="28"/>
            </w:rPr>
          </w:pPr>
        </w:p>
        <w:p w14:paraId="78966D2C" w14:textId="3AE52B37" w:rsidR="00AA22B4" w:rsidRPr="00653367" w:rsidRDefault="00AA22B4" w:rsidP="00AA22B4">
          <w:pPr>
            <w:ind w:left="109" w:right="-20"/>
            <w:jc w:val="center"/>
            <w:rPr>
              <w:rFonts w:eastAsia="Montserrat"/>
              <w:b/>
              <w:bCs/>
              <w:sz w:val="18"/>
              <w:szCs w:val="18"/>
            </w:rPr>
          </w:pPr>
        </w:p>
        <w:p w14:paraId="3DE7298B" w14:textId="77777777" w:rsidR="00AA22B4" w:rsidRPr="00653367" w:rsidRDefault="00AA22B4" w:rsidP="00AA22B4">
          <w:pPr>
            <w:ind w:right="2370"/>
            <w:rPr>
              <w:rFonts w:eastAsia="Montserrat"/>
              <w:color w:val="58595B"/>
              <w:sz w:val="18"/>
              <w:szCs w:val="18"/>
            </w:rPr>
          </w:pPr>
        </w:p>
        <w:p w14:paraId="68319D60" w14:textId="77777777" w:rsidR="00AA22B4" w:rsidRDefault="00AA22B4" w:rsidP="00AA22B4">
          <w:pPr>
            <w:ind w:right="2370"/>
            <w:rPr>
              <w:rFonts w:eastAsia="Montserrat"/>
              <w:sz w:val="20"/>
            </w:rPr>
          </w:pPr>
        </w:p>
        <w:p w14:paraId="29385F7A" w14:textId="77777777" w:rsidR="00C31D2C" w:rsidRDefault="00C31D2C" w:rsidP="00AA22B4">
          <w:pPr>
            <w:ind w:left="109" w:right="2370"/>
            <w:jc w:val="left"/>
            <w:rPr>
              <w:rFonts w:eastAsia="Montserrat"/>
              <w:sz w:val="20"/>
            </w:rPr>
          </w:pPr>
        </w:p>
        <w:p w14:paraId="79872B45" w14:textId="77777777" w:rsidR="00D400F0" w:rsidRDefault="00D400F0" w:rsidP="00A045F2">
          <w:pPr>
            <w:ind w:right="435"/>
            <w:rPr>
              <w:rFonts w:eastAsia="Montserrat"/>
              <w:sz w:val="20"/>
            </w:rPr>
          </w:pPr>
        </w:p>
        <w:p w14:paraId="0C4DC4A6" w14:textId="77777777" w:rsidR="0015572C" w:rsidRDefault="0015572C" w:rsidP="00A045F2">
          <w:pPr>
            <w:ind w:right="435"/>
            <w:rPr>
              <w:rFonts w:eastAsia="Montserrat"/>
              <w:color w:val="58595B"/>
              <w:sz w:val="20"/>
              <w:szCs w:val="20"/>
            </w:rPr>
          </w:pPr>
        </w:p>
        <w:p w14:paraId="002165B5" w14:textId="228AD964" w:rsidR="0015572C" w:rsidRDefault="00AA22B4" w:rsidP="00363033">
          <w:pPr>
            <w:ind w:left="109" w:right="435"/>
            <w:jc w:val="center"/>
            <w:rPr>
              <w:rFonts w:eastAsia="Montserrat"/>
              <w:color w:val="58595B"/>
              <w:sz w:val="20"/>
              <w:szCs w:val="20"/>
            </w:rPr>
          </w:pPr>
          <w:r w:rsidRPr="00653367">
            <w:rPr>
              <w:rFonts w:eastAsia="Montserrat"/>
              <w:color w:val="58595B"/>
              <w:sz w:val="20"/>
              <w:szCs w:val="20"/>
            </w:rPr>
            <w:t xml:space="preserve">L’ensemble des documents </w:t>
          </w:r>
          <w:r w:rsidRPr="00653367">
            <w:rPr>
              <w:rFonts w:eastAsia="Montserrat"/>
              <w:color w:val="58595B"/>
              <w:spacing w:val="-5"/>
              <w:sz w:val="20"/>
              <w:szCs w:val="20"/>
            </w:rPr>
            <w:t>c</w:t>
          </w:r>
          <w:r w:rsidRPr="00653367">
            <w:rPr>
              <w:rFonts w:eastAsia="Montserrat"/>
              <w:color w:val="58595B"/>
              <w:sz w:val="20"/>
              <w:szCs w:val="20"/>
            </w:rPr>
            <w:t xml:space="preserve">onstituant le dossier de </w:t>
          </w:r>
          <w:r w:rsidRPr="00653367">
            <w:rPr>
              <w:rFonts w:eastAsia="Montserrat"/>
              <w:color w:val="58595B"/>
              <w:spacing w:val="-5"/>
              <w:sz w:val="20"/>
              <w:szCs w:val="20"/>
            </w:rPr>
            <w:t>c</w:t>
          </w:r>
          <w:r w:rsidRPr="00653367">
            <w:rPr>
              <w:rFonts w:eastAsia="Montserrat"/>
              <w:color w:val="58595B"/>
              <w:sz w:val="20"/>
              <w:szCs w:val="20"/>
            </w:rPr>
            <w:t>onsultation des entreprises pour la présen</w:t>
          </w:r>
          <w:r w:rsidRPr="00653367">
            <w:rPr>
              <w:rFonts w:eastAsia="Montserrat"/>
              <w:color w:val="58595B"/>
              <w:spacing w:val="-1"/>
              <w:sz w:val="20"/>
              <w:szCs w:val="20"/>
            </w:rPr>
            <w:t>t</w:t>
          </w:r>
          <w:r w:rsidRPr="00653367">
            <w:rPr>
              <w:rFonts w:eastAsia="Montserrat"/>
              <w:color w:val="58595B"/>
              <w:sz w:val="20"/>
              <w:szCs w:val="20"/>
            </w:rPr>
            <w:t>e pro</w:t>
          </w:r>
          <w:r w:rsidRPr="00653367">
            <w:rPr>
              <w:rFonts w:eastAsia="Montserrat"/>
              <w:color w:val="58595B"/>
              <w:spacing w:val="-5"/>
              <w:sz w:val="20"/>
              <w:szCs w:val="20"/>
            </w:rPr>
            <w:t>c</w:t>
          </w:r>
          <w:r w:rsidRPr="00653367">
            <w:rPr>
              <w:rFonts w:eastAsia="Montserrat"/>
              <w:color w:val="58595B"/>
              <w:sz w:val="20"/>
              <w:szCs w:val="20"/>
            </w:rPr>
            <w:t xml:space="preserve">édure est </w:t>
          </w:r>
          <w:r w:rsidRPr="00653367">
            <w:rPr>
              <w:rFonts w:eastAsia="Montserrat"/>
              <w:color w:val="58595B"/>
              <w:spacing w:val="-1"/>
              <w:sz w:val="20"/>
              <w:szCs w:val="20"/>
            </w:rPr>
            <w:t>t</w:t>
          </w:r>
          <w:r w:rsidRPr="00653367">
            <w:rPr>
              <w:rFonts w:eastAsia="Montserrat"/>
              <w:color w:val="58595B"/>
              <w:sz w:val="20"/>
              <w:szCs w:val="20"/>
            </w:rPr>
            <w:t>éléchargeable à partir du si</w:t>
          </w:r>
          <w:r w:rsidRPr="00653367">
            <w:rPr>
              <w:rFonts w:eastAsia="Montserrat"/>
              <w:color w:val="58595B"/>
              <w:spacing w:val="-1"/>
              <w:sz w:val="20"/>
              <w:szCs w:val="20"/>
            </w:rPr>
            <w:t>t</w:t>
          </w:r>
          <w:hyperlink r:id="rId11">
            <w:r w:rsidR="00BC257C">
              <w:rPr>
                <w:rFonts w:eastAsia="Montserrat"/>
                <w:color w:val="58595B"/>
                <w:sz w:val="20"/>
                <w:szCs w:val="20"/>
              </w:rPr>
              <w:t>e</w:t>
            </w:r>
          </w:hyperlink>
          <w:r w:rsidR="00BC257C" w:rsidRPr="00BC257C">
            <w:t xml:space="preserve"> </w:t>
          </w:r>
          <w:hyperlink r:id="rId12" w:history="1">
            <w:r w:rsidR="00BC257C" w:rsidRPr="00C64D08">
              <w:rPr>
                <w:rStyle w:val="Lienhypertexte"/>
                <w:rFonts w:eastAsia="Montserrat"/>
                <w:sz w:val="20"/>
                <w:szCs w:val="20"/>
              </w:rPr>
              <w:t>https://www.marches-publics.gouv.fr</w:t>
            </w:r>
          </w:hyperlink>
        </w:p>
        <w:p w14:paraId="65E48FA8" w14:textId="0BC6FA0B" w:rsidR="004207A3" w:rsidRDefault="0015572C" w:rsidP="009C2EA7">
          <w:pPr>
            <w:jc w:val="left"/>
            <w:rPr>
              <w:rFonts w:eastAsia="Montserrat"/>
              <w:color w:val="58595B"/>
              <w:sz w:val="20"/>
              <w:szCs w:val="20"/>
            </w:rPr>
          </w:pPr>
          <w:r>
            <w:rPr>
              <w:rFonts w:eastAsia="Montserrat"/>
              <w:color w:val="58595B"/>
              <w:sz w:val="20"/>
              <w:szCs w:val="20"/>
            </w:rPr>
            <w:br w:type="page"/>
          </w:r>
        </w:p>
        <w:p w14:paraId="0DD2B18A" w14:textId="731007DB" w:rsidR="001820AF" w:rsidRPr="00BF62DB" w:rsidRDefault="004207A3" w:rsidP="00AA22B4">
          <w:pPr>
            <w:pBdr>
              <w:bottom w:val="single" w:sz="4" w:space="1" w:color="FF0000"/>
            </w:pBdr>
            <w:jc w:val="center"/>
            <w:rPr>
              <w:b/>
              <w:color w:val="58595B"/>
              <w:sz w:val="24"/>
              <w:szCs w:val="24"/>
            </w:rPr>
          </w:pPr>
          <w:r w:rsidRPr="00BF62DB">
            <w:rPr>
              <w:b/>
              <w:color w:val="58595B"/>
              <w:sz w:val="24"/>
              <w:szCs w:val="24"/>
            </w:rPr>
            <w:lastRenderedPageBreak/>
            <w:t>TABLE DES MATIERES</w:t>
          </w:r>
        </w:p>
      </w:sdtContent>
    </w:sdt>
    <w:p w14:paraId="66F1A9D0" w14:textId="77777777" w:rsidR="00492D5F" w:rsidRPr="00BF62DB" w:rsidRDefault="00492D5F" w:rsidP="00695B2F">
      <w:pPr>
        <w:jc w:val="left"/>
        <w:rPr>
          <w:color w:val="58595B"/>
          <w:sz w:val="20"/>
          <w:szCs w:val="20"/>
        </w:rPr>
      </w:pPr>
    </w:p>
    <w:p w14:paraId="22E1A3B7" w14:textId="72B06B6F" w:rsidR="002913CD" w:rsidRDefault="00492D5F">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r w:rsidRPr="00BF62DB">
        <w:rPr>
          <w:color w:val="58595B"/>
          <w:sz w:val="20"/>
          <w:szCs w:val="20"/>
        </w:rPr>
        <w:fldChar w:fldCharType="begin"/>
      </w:r>
      <w:r w:rsidRPr="00BF62DB">
        <w:rPr>
          <w:color w:val="58595B"/>
          <w:sz w:val="20"/>
          <w:szCs w:val="20"/>
        </w:rPr>
        <w:instrText xml:space="preserve"> TOC \o "1-5" \h \z \u </w:instrText>
      </w:r>
      <w:r w:rsidRPr="00BF62DB">
        <w:rPr>
          <w:color w:val="58595B"/>
          <w:sz w:val="20"/>
          <w:szCs w:val="20"/>
        </w:rPr>
        <w:fldChar w:fldCharType="separate"/>
      </w:r>
      <w:hyperlink w:anchor="_Toc224062565" w:history="1">
        <w:r w:rsidR="002913CD" w:rsidRPr="00475364">
          <w:rPr>
            <w:rStyle w:val="Lienhypertexte"/>
            <w:noProof/>
          </w:rPr>
          <w:t>1.</w:t>
        </w:r>
        <w:r w:rsidR="002913CD">
          <w:rPr>
            <w:rFonts w:asciiTheme="minorHAnsi" w:eastAsiaTheme="minorEastAsia" w:hAnsiTheme="minorHAnsi" w:cstheme="minorBidi"/>
            <w:noProof/>
            <w:color w:val="auto"/>
            <w:kern w:val="2"/>
            <w:sz w:val="24"/>
            <w:szCs w:val="24"/>
            <w:lang w:eastAsia="fr-FR"/>
            <w14:ligatures w14:val="standardContextual"/>
          </w:rPr>
          <w:tab/>
        </w:r>
        <w:r w:rsidR="002913CD" w:rsidRPr="00475364">
          <w:rPr>
            <w:rStyle w:val="Lienhypertexte"/>
            <w:noProof/>
          </w:rPr>
          <w:t>Règles d’utilisation du cadre de réponse technique</w:t>
        </w:r>
        <w:r w:rsidR="002913CD">
          <w:rPr>
            <w:noProof/>
            <w:webHidden/>
          </w:rPr>
          <w:tab/>
        </w:r>
        <w:r w:rsidR="002913CD">
          <w:rPr>
            <w:noProof/>
            <w:webHidden/>
          </w:rPr>
          <w:fldChar w:fldCharType="begin"/>
        </w:r>
        <w:r w:rsidR="002913CD">
          <w:rPr>
            <w:noProof/>
            <w:webHidden/>
          </w:rPr>
          <w:instrText xml:space="preserve"> PAGEREF _Toc224062565 \h </w:instrText>
        </w:r>
        <w:r w:rsidR="002913CD">
          <w:rPr>
            <w:noProof/>
            <w:webHidden/>
          </w:rPr>
        </w:r>
        <w:r w:rsidR="002913CD">
          <w:rPr>
            <w:noProof/>
            <w:webHidden/>
          </w:rPr>
          <w:fldChar w:fldCharType="separate"/>
        </w:r>
        <w:r w:rsidR="002913CD">
          <w:rPr>
            <w:noProof/>
            <w:webHidden/>
          </w:rPr>
          <w:t>3</w:t>
        </w:r>
        <w:r w:rsidR="002913CD">
          <w:rPr>
            <w:noProof/>
            <w:webHidden/>
          </w:rPr>
          <w:fldChar w:fldCharType="end"/>
        </w:r>
      </w:hyperlink>
    </w:p>
    <w:p w14:paraId="4552796C" w14:textId="77EA7273" w:rsidR="002913CD" w:rsidRDefault="002913CD">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6" w:history="1">
        <w:r w:rsidRPr="00475364">
          <w:rPr>
            <w:rStyle w:val="Lienhypertexte"/>
            <w:noProof/>
          </w:rPr>
          <w:t>2.</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Localisation de l’entreprise</w:t>
        </w:r>
        <w:r>
          <w:rPr>
            <w:noProof/>
            <w:webHidden/>
          </w:rPr>
          <w:tab/>
        </w:r>
        <w:r>
          <w:rPr>
            <w:noProof/>
            <w:webHidden/>
          </w:rPr>
          <w:fldChar w:fldCharType="begin"/>
        </w:r>
        <w:r>
          <w:rPr>
            <w:noProof/>
            <w:webHidden/>
          </w:rPr>
          <w:instrText xml:space="preserve"> PAGEREF _Toc224062566 \h </w:instrText>
        </w:r>
        <w:r>
          <w:rPr>
            <w:noProof/>
            <w:webHidden/>
          </w:rPr>
        </w:r>
        <w:r>
          <w:rPr>
            <w:noProof/>
            <w:webHidden/>
          </w:rPr>
          <w:fldChar w:fldCharType="separate"/>
        </w:r>
        <w:r>
          <w:rPr>
            <w:noProof/>
            <w:webHidden/>
          </w:rPr>
          <w:t>3</w:t>
        </w:r>
        <w:r>
          <w:rPr>
            <w:noProof/>
            <w:webHidden/>
          </w:rPr>
          <w:fldChar w:fldCharType="end"/>
        </w:r>
      </w:hyperlink>
    </w:p>
    <w:p w14:paraId="08090B31" w14:textId="3C306B50" w:rsidR="002913CD" w:rsidRDefault="002913CD">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7" w:history="1">
        <w:r w:rsidRPr="00475364">
          <w:rPr>
            <w:rStyle w:val="Lienhypertexte"/>
            <w:noProof/>
          </w:rPr>
          <w:t>3.</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Rappel des critères de jugement des offres</w:t>
        </w:r>
        <w:r>
          <w:rPr>
            <w:noProof/>
            <w:webHidden/>
          </w:rPr>
          <w:tab/>
        </w:r>
        <w:r>
          <w:rPr>
            <w:noProof/>
            <w:webHidden/>
          </w:rPr>
          <w:fldChar w:fldCharType="begin"/>
        </w:r>
        <w:r>
          <w:rPr>
            <w:noProof/>
            <w:webHidden/>
          </w:rPr>
          <w:instrText xml:space="preserve"> PAGEREF _Toc224062567 \h </w:instrText>
        </w:r>
        <w:r>
          <w:rPr>
            <w:noProof/>
            <w:webHidden/>
          </w:rPr>
        </w:r>
        <w:r>
          <w:rPr>
            <w:noProof/>
            <w:webHidden/>
          </w:rPr>
          <w:fldChar w:fldCharType="separate"/>
        </w:r>
        <w:r>
          <w:rPr>
            <w:noProof/>
            <w:webHidden/>
          </w:rPr>
          <w:t>4</w:t>
        </w:r>
        <w:r>
          <w:rPr>
            <w:noProof/>
            <w:webHidden/>
          </w:rPr>
          <w:fldChar w:fldCharType="end"/>
        </w:r>
      </w:hyperlink>
    </w:p>
    <w:p w14:paraId="5DFEF9F1" w14:textId="76D4496B" w:rsidR="002913CD" w:rsidRDefault="002913CD">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8" w:history="1">
        <w:r w:rsidRPr="00475364">
          <w:rPr>
            <w:rStyle w:val="Lienhypertexte"/>
            <w:noProof/>
          </w:rPr>
          <w:t>4.</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Qualité de la solution proposée pour couvrir les service IZLY CAMPUS</w:t>
        </w:r>
        <w:r>
          <w:rPr>
            <w:noProof/>
            <w:webHidden/>
          </w:rPr>
          <w:tab/>
        </w:r>
        <w:r>
          <w:rPr>
            <w:noProof/>
            <w:webHidden/>
          </w:rPr>
          <w:fldChar w:fldCharType="begin"/>
        </w:r>
        <w:r>
          <w:rPr>
            <w:noProof/>
            <w:webHidden/>
          </w:rPr>
          <w:instrText xml:space="preserve"> PAGEREF _Toc224062568 \h </w:instrText>
        </w:r>
        <w:r>
          <w:rPr>
            <w:noProof/>
            <w:webHidden/>
          </w:rPr>
        </w:r>
        <w:r>
          <w:rPr>
            <w:noProof/>
            <w:webHidden/>
          </w:rPr>
          <w:fldChar w:fldCharType="separate"/>
        </w:r>
        <w:r>
          <w:rPr>
            <w:noProof/>
            <w:webHidden/>
          </w:rPr>
          <w:t>5</w:t>
        </w:r>
        <w:r>
          <w:rPr>
            <w:noProof/>
            <w:webHidden/>
          </w:rPr>
          <w:fldChar w:fldCharType="end"/>
        </w:r>
      </w:hyperlink>
    </w:p>
    <w:p w14:paraId="19C773A9" w14:textId="3F4B1A42"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9" w:history="1">
        <w:r w:rsidRPr="00475364">
          <w:rPr>
            <w:rStyle w:val="Lienhypertexte"/>
            <w:noProof/>
          </w:rPr>
          <w:t>4.1</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1 :  la description détaillée de la solution …</w:t>
        </w:r>
        <w:r>
          <w:rPr>
            <w:noProof/>
            <w:webHidden/>
          </w:rPr>
          <w:tab/>
        </w:r>
        <w:r>
          <w:rPr>
            <w:noProof/>
            <w:webHidden/>
          </w:rPr>
          <w:fldChar w:fldCharType="begin"/>
        </w:r>
        <w:r>
          <w:rPr>
            <w:noProof/>
            <w:webHidden/>
          </w:rPr>
          <w:instrText xml:space="preserve"> PAGEREF _Toc224062569 \h </w:instrText>
        </w:r>
        <w:r>
          <w:rPr>
            <w:noProof/>
            <w:webHidden/>
          </w:rPr>
        </w:r>
        <w:r>
          <w:rPr>
            <w:noProof/>
            <w:webHidden/>
          </w:rPr>
          <w:fldChar w:fldCharType="separate"/>
        </w:r>
        <w:r>
          <w:rPr>
            <w:noProof/>
            <w:webHidden/>
          </w:rPr>
          <w:t>6</w:t>
        </w:r>
        <w:r>
          <w:rPr>
            <w:noProof/>
            <w:webHidden/>
          </w:rPr>
          <w:fldChar w:fldCharType="end"/>
        </w:r>
      </w:hyperlink>
    </w:p>
    <w:p w14:paraId="13ACDD75" w14:textId="596D3BB7"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0" w:history="1">
        <w:r w:rsidRPr="00475364">
          <w:rPr>
            <w:rStyle w:val="Lienhypertexte"/>
            <w:noProof/>
          </w:rPr>
          <w:t>4.2</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2 : La description des parcours et processus</w:t>
        </w:r>
        <w:r>
          <w:rPr>
            <w:noProof/>
            <w:webHidden/>
          </w:rPr>
          <w:tab/>
        </w:r>
        <w:r>
          <w:rPr>
            <w:noProof/>
            <w:webHidden/>
          </w:rPr>
          <w:fldChar w:fldCharType="begin"/>
        </w:r>
        <w:r>
          <w:rPr>
            <w:noProof/>
            <w:webHidden/>
          </w:rPr>
          <w:instrText xml:space="preserve"> PAGEREF _Toc224062570 \h </w:instrText>
        </w:r>
        <w:r>
          <w:rPr>
            <w:noProof/>
            <w:webHidden/>
          </w:rPr>
        </w:r>
        <w:r>
          <w:rPr>
            <w:noProof/>
            <w:webHidden/>
          </w:rPr>
          <w:fldChar w:fldCharType="separate"/>
        </w:r>
        <w:r>
          <w:rPr>
            <w:noProof/>
            <w:webHidden/>
          </w:rPr>
          <w:t>7</w:t>
        </w:r>
        <w:r>
          <w:rPr>
            <w:noProof/>
            <w:webHidden/>
          </w:rPr>
          <w:fldChar w:fldCharType="end"/>
        </w:r>
      </w:hyperlink>
    </w:p>
    <w:p w14:paraId="69B89AC8" w14:textId="5265887D"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1" w:history="1">
        <w:r w:rsidRPr="00475364">
          <w:rPr>
            <w:rStyle w:val="Lienhypertexte"/>
            <w:noProof/>
          </w:rPr>
          <w:t>4.3</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3 : Sécurité, conformité et fraudes</w:t>
        </w:r>
        <w:r>
          <w:rPr>
            <w:noProof/>
            <w:webHidden/>
          </w:rPr>
          <w:tab/>
        </w:r>
        <w:r>
          <w:rPr>
            <w:noProof/>
            <w:webHidden/>
          </w:rPr>
          <w:fldChar w:fldCharType="begin"/>
        </w:r>
        <w:r>
          <w:rPr>
            <w:noProof/>
            <w:webHidden/>
          </w:rPr>
          <w:instrText xml:space="preserve"> PAGEREF _Toc224062571 \h </w:instrText>
        </w:r>
        <w:r>
          <w:rPr>
            <w:noProof/>
            <w:webHidden/>
          </w:rPr>
        </w:r>
        <w:r>
          <w:rPr>
            <w:noProof/>
            <w:webHidden/>
          </w:rPr>
          <w:fldChar w:fldCharType="separate"/>
        </w:r>
        <w:r>
          <w:rPr>
            <w:noProof/>
            <w:webHidden/>
          </w:rPr>
          <w:t>8</w:t>
        </w:r>
        <w:r>
          <w:rPr>
            <w:noProof/>
            <w:webHidden/>
          </w:rPr>
          <w:fldChar w:fldCharType="end"/>
        </w:r>
      </w:hyperlink>
    </w:p>
    <w:p w14:paraId="6A16DD38" w14:textId="44ADB358"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2" w:history="1">
        <w:r w:rsidRPr="00475364">
          <w:rPr>
            <w:rStyle w:val="Lienhypertexte"/>
            <w:noProof/>
          </w:rPr>
          <w:t>4.4</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4 : API</w:t>
        </w:r>
        <w:r>
          <w:rPr>
            <w:noProof/>
            <w:webHidden/>
          </w:rPr>
          <w:tab/>
        </w:r>
        <w:r>
          <w:rPr>
            <w:noProof/>
            <w:webHidden/>
          </w:rPr>
          <w:fldChar w:fldCharType="begin"/>
        </w:r>
        <w:r>
          <w:rPr>
            <w:noProof/>
            <w:webHidden/>
          </w:rPr>
          <w:instrText xml:space="preserve"> PAGEREF _Toc224062572 \h </w:instrText>
        </w:r>
        <w:r>
          <w:rPr>
            <w:noProof/>
            <w:webHidden/>
          </w:rPr>
        </w:r>
        <w:r>
          <w:rPr>
            <w:noProof/>
            <w:webHidden/>
          </w:rPr>
          <w:fldChar w:fldCharType="separate"/>
        </w:r>
        <w:r>
          <w:rPr>
            <w:noProof/>
            <w:webHidden/>
          </w:rPr>
          <w:t>9</w:t>
        </w:r>
        <w:r>
          <w:rPr>
            <w:noProof/>
            <w:webHidden/>
          </w:rPr>
          <w:fldChar w:fldCharType="end"/>
        </w:r>
      </w:hyperlink>
    </w:p>
    <w:p w14:paraId="0A31A322" w14:textId="0879BBA0"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3" w:history="1">
        <w:r w:rsidRPr="00475364">
          <w:rPr>
            <w:rStyle w:val="Lienhypertexte"/>
            <w:noProof/>
          </w:rPr>
          <w:t>4.5</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5 : Les capacités et performances…</w:t>
        </w:r>
        <w:r>
          <w:rPr>
            <w:noProof/>
            <w:webHidden/>
          </w:rPr>
          <w:tab/>
        </w:r>
        <w:r>
          <w:rPr>
            <w:noProof/>
            <w:webHidden/>
          </w:rPr>
          <w:fldChar w:fldCharType="begin"/>
        </w:r>
        <w:r>
          <w:rPr>
            <w:noProof/>
            <w:webHidden/>
          </w:rPr>
          <w:instrText xml:space="preserve"> PAGEREF _Toc224062573 \h </w:instrText>
        </w:r>
        <w:r>
          <w:rPr>
            <w:noProof/>
            <w:webHidden/>
          </w:rPr>
        </w:r>
        <w:r>
          <w:rPr>
            <w:noProof/>
            <w:webHidden/>
          </w:rPr>
          <w:fldChar w:fldCharType="separate"/>
        </w:r>
        <w:r>
          <w:rPr>
            <w:noProof/>
            <w:webHidden/>
          </w:rPr>
          <w:t>10</w:t>
        </w:r>
        <w:r>
          <w:rPr>
            <w:noProof/>
            <w:webHidden/>
          </w:rPr>
          <w:fldChar w:fldCharType="end"/>
        </w:r>
      </w:hyperlink>
    </w:p>
    <w:p w14:paraId="2D4C1782" w14:textId="72B98948"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4" w:history="1">
        <w:r w:rsidRPr="00475364">
          <w:rPr>
            <w:rStyle w:val="Lienhypertexte"/>
            <w:noProof/>
          </w:rPr>
          <w:t>4.6</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6 : La description des écarts …</w:t>
        </w:r>
        <w:r>
          <w:rPr>
            <w:noProof/>
            <w:webHidden/>
          </w:rPr>
          <w:tab/>
        </w:r>
        <w:r>
          <w:rPr>
            <w:noProof/>
            <w:webHidden/>
          </w:rPr>
          <w:fldChar w:fldCharType="begin"/>
        </w:r>
        <w:r>
          <w:rPr>
            <w:noProof/>
            <w:webHidden/>
          </w:rPr>
          <w:instrText xml:space="preserve"> PAGEREF _Toc224062574 \h </w:instrText>
        </w:r>
        <w:r>
          <w:rPr>
            <w:noProof/>
            <w:webHidden/>
          </w:rPr>
        </w:r>
        <w:r>
          <w:rPr>
            <w:noProof/>
            <w:webHidden/>
          </w:rPr>
          <w:fldChar w:fldCharType="separate"/>
        </w:r>
        <w:r>
          <w:rPr>
            <w:noProof/>
            <w:webHidden/>
          </w:rPr>
          <w:t>11</w:t>
        </w:r>
        <w:r>
          <w:rPr>
            <w:noProof/>
            <w:webHidden/>
          </w:rPr>
          <w:fldChar w:fldCharType="end"/>
        </w:r>
      </w:hyperlink>
    </w:p>
    <w:p w14:paraId="5B2EACFE" w14:textId="3D8445A7" w:rsidR="002913CD" w:rsidRDefault="002913CD">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5" w:history="1">
        <w:r w:rsidRPr="00475364">
          <w:rPr>
            <w:rStyle w:val="Lienhypertexte"/>
            <w:noProof/>
          </w:rPr>
          <w:t>5.</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Qualité et sécurité de l’hébergement de la solution</w:t>
        </w:r>
        <w:r>
          <w:rPr>
            <w:noProof/>
            <w:webHidden/>
          </w:rPr>
          <w:tab/>
        </w:r>
        <w:r>
          <w:rPr>
            <w:noProof/>
            <w:webHidden/>
          </w:rPr>
          <w:fldChar w:fldCharType="begin"/>
        </w:r>
        <w:r>
          <w:rPr>
            <w:noProof/>
            <w:webHidden/>
          </w:rPr>
          <w:instrText xml:space="preserve"> PAGEREF _Toc224062575 \h </w:instrText>
        </w:r>
        <w:r>
          <w:rPr>
            <w:noProof/>
            <w:webHidden/>
          </w:rPr>
        </w:r>
        <w:r>
          <w:rPr>
            <w:noProof/>
            <w:webHidden/>
          </w:rPr>
          <w:fldChar w:fldCharType="separate"/>
        </w:r>
        <w:r>
          <w:rPr>
            <w:noProof/>
            <w:webHidden/>
          </w:rPr>
          <w:t>12</w:t>
        </w:r>
        <w:r>
          <w:rPr>
            <w:noProof/>
            <w:webHidden/>
          </w:rPr>
          <w:fldChar w:fldCharType="end"/>
        </w:r>
      </w:hyperlink>
    </w:p>
    <w:p w14:paraId="28AF7327" w14:textId="04C0077B"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6" w:history="1">
        <w:r w:rsidRPr="00475364">
          <w:rPr>
            <w:rStyle w:val="Lienhypertexte"/>
            <w:noProof/>
          </w:rPr>
          <w:t>5.1</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1 : la qualité des infrastructures…</w:t>
        </w:r>
        <w:r>
          <w:rPr>
            <w:noProof/>
            <w:webHidden/>
          </w:rPr>
          <w:tab/>
        </w:r>
        <w:r>
          <w:rPr>
            <w:noProof/>
            <w:webHidden/>
          </w:rPr>
          <w:fldChar w:fldCharType="begin"/>
        </w:r>
        <w:r>
          <w:rPr>
            <w:noProof/>
            <w:webHidden/>
          </w:rPr>
          <w:instrText xml:space="preserve"> PAGEREF _Toc224062576 \h </w:instrText>
        </w:r>
        <w:r>
          <w:rPr>
            <w:noProof/>
            <w:webHidden/>
          </w:rPr>
        </w:r>
        <w:r>
          <w:rPr>
            <w:noProof/>
            <w:webHidden/>
          </w:rPr>
          <w:fldChar w:fldCharType="separate"/>
        </w:r>
        <w:r>
          <w:rPr>
            <w:noProof/>
            <w:webHidden/>
          </w:rPr>
          <w:t>13</w:t>
        </w:r>
        <w:r>
          <w:rPr>
            <w:noProof/>
            <w:webHidden/>
          </w:rPr>
          <w:fldChar w:fldCharType="end"/>
        </w:r>
      </w:hyperlink>
    </w:p>
    <w:p w14:paraId="6DE161B4" w14:textId="4EE89DD9"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7" w:history="1">
        <w:r w:rsidRPr="00475364">
          <w:rPr>
            <w:rStyle w:val="Lienhypertexte"/>
            <w:noProof/>
          </w:rPr>
          <w:t>5.2</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2 : Les éléments mis en œuvre pour assurer le plus haut niveau de sécurité…</w:t>
        </w:r>
        <w:r>
          <w:rPr>
            <w:noProof/>
            <w:webHidden/>
          </w:rPr>
          <w:tab/>
        </w:r>
        <w:r>
          <w:rPr>
            <w:noProof/>
            <w:webHidden/>
          </w:rPr>
          <w:fldChar w:fldCharType="begin"/>
        </w:r>
        <w:r>
          <w:rPr>
            <w:noProof/>
            <w:webHidden/>
          </w:rPr>
          <w:instrText xml:space="preserve"> PAGEREF _Toc224062577 \h </w:instrText>
        </w:r>
        <w:r>
          <w:rPr>
            <w:noProof/>
            <w:webHidden/>
          </w:rPr>
        </w:r>
        <w:r>
          <w:rPr>
            <w:noProof/>
            <w:webHidden/>
          </w:rPr>
          <w:fldChar w:fldCharType="separate"/>
        </w:r>
        <w:r>
          <w:rPr>
            <w:noProof/>
            <w:webHidden/>
          </w:rPr>
          <w:t>14</w:t>
        </w:r>
        <w:r>
          <w:rPr>
            <w:noProof/>
            <w:webHidden/>
          </w:rPr>
          <w:fldChar w:fldCharType="end"/>
        </w:r>
      </w:hyperlink>
    </w:p>
    <w:p w14:paraId="7A6E1B9E" w14:textId="0BB1912F"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8" w:history="1">
        <w:r w:rsidRPr="00475364">
          <w:rPr>
            <w:rStyle w:val="Lienhypertexte"/>
            <w:noProof/>
          </w:rPr>
          <w:t>5.3</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3 : les moyens mis en œuvre… (data Analytics du Cnous)</w:t>
        </w:r>
        <w:r>
          <w:rPr>
            <w:noProof/>
            <w:webHidden/>
          </w:rPr>
          <w:tab/>
        </w:r>
        <w:r>
          <w:rPr>
            <w:noProof/>
            <w:webHidden/>
          </w:rPr>
          <w:fldChar w:fldCharType="begin"/>
        </w:r>
        <w:r>
          <w:rPr>
            <w:noProof/>
            <w:webHidden/>
          </w:rPr>
          <w:instrText xml:space="preserve"> PAGEREF _Toc224062578 \h </w:instrText>
        </w:r>
        <w:r>
          <w:rPr>
            <w:noProof/>
            <w:webHidden/>
          </w:rPr>
        </w:r>
        <w:r>
          <w:rPr>
            <w:noProof/>
            <w:webHidden/>
          </w:rPr>
          <w:fldChar w:fldCharType="separate"/>
        </w:r>
        <w:r>
          <w:rPr>
            <w:noProof/>
            <w:webHidden/>
          </w:rPr>
          <w:t>15</w:t>
        </w:r>
        <w:r>
          <w:rPr>
            <w:noProof/>
            <w:webHidden/>
          </w:rPr>
          <w:fldChar w:fldCharType="end"/>
        </w:r>
      </w:hyperlink>
    </w:p>
    <w:p w14:paraId="6D266585" w14:textId="554D2E25"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79" w:history="1">
        <w:r w:rsidRPr="00475364">
          <w:rPr>
            <w:rStyle w:val="Lienhypertexte"/>
            <w:noProof/>
          </w:rPr>
          <w:t>5.4</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4 : Les dispositifs de supervision</w:t>
        </w:r>
        <w:r>
          <w:rPr>
            <w:noProof/>
            <w:webHidden/>
          </w:rPr>
          <w:tab/>
        </w:r>
        <w:r>
          <w:rPr>
            <w:noProof/>
            <w:webHidden/>
          </w:rPr>
          <w:fldChar w:fldCharType="begin"/>
        </w:r>
        <w:r>
          <w:rPr>
            <w:noProof/>
            <w:webHidden/>
          </w:rPr>
          <w:instrText xml:space="preserve"> PAGEREF _Toc224062579 \h </w:instrText>
        </w:r>
        <w:r>
          <w:rPr>
            <w:noProof/>
            <w:webHidden/>
          </w:rPr>
        </w:r>
        <w:r>
          <w:rPr>
            <w:noProof/>
            <w:webHidden/>
          </w:rPr>
          <w:fldChar w:fldCharType="separate"/>
        </w:r>
        <w:r>
          <w:rPr>
            <w:noProof/>
            <w:webHidden/>
          </w:rPr>
          <w:t>16</w:t>
        </w:r>
        <w:r>
          <w:rPr>
            <w:noProof/>
            <w:webHidden/>
          </w:rPr>
          <w:fldChar w:fldCharType="end"/>
        </w:r>
      </w:hyperlink>
    </w:p>
    <w:p w14:paraId="75119986" w14:textId="7198933B"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80" w:history="1">
        <w:r w:rsidRPr="00475364">
          <w:rPr>
            <w:rStyle w:val="Lienhypertexte"/>
            <w:noProof/>
          </w:rPr>
          <w:t>5.5</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5 : Les outils et méthodes…</w:t>
        </w:r>
        <w:r>
          <w:rPr>
            <w:noProof/>
            <w:webHidden/>
          </w:rPr>
          <w:tab/>
        </w:r>
        <w:r>
          <w:rPr>
            <w:noProof/>
            <w:webHidden/>
          </w:rPr>
          <w:fldChar w:fldCharType="begin"/>
        </w:r>
        <w:r>
          <w:rPr>
            <w:noProof/>
            <w:webHidden/>
          </w:rPr>
          <w:instrText xml:space="preserve"> PAGEREF _Toc224062580 \h </w:instrText>
        </w:r>
        <w:r>
          <w:rPr>
            <w:noProof/>
            <w:webHidden/>
          </w:rPr>
        </w:r>
        <w:r>
          <w:rPr>
            <w:noProof/>
            <w:webHidden/>
          </w:rPr>
          <w:fldChar w:fldCharType="separate"/>
        </w:r>
        <w:r>
          <w:rPr>
            <w:noProof/>
            <w:webHidden/>
          </w:rPr>
          <w:t>17</w:t>
        </w:r>
        <w:r>
          <w:rPr>
            <w:noProof/>
            <w:webHidden/>
          </w:rPr>
          <w:fldChar w:fldCharType="end"/>
        </w:r>
      </w:hyperlink>
    </w:p>
    <w:p w14:paraId="3F3B8D69" w14:textId="3225A6D4"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81" w:history="1">
        <w:r w:rsidRPr="00475364">
          <w:rPr>
            <w:rStyle w:val="Lienhypertexte"/>
            <w:noProof/>
          </w:rPr>
          <w:t>5.6</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6 : Les engagements de qualité de service…</w:t>
        </w:r>
        <w:r>
          <w:rPr>
            <w:noProof/>
            <w:webHidden/>
          </w:rPr>
          <w:tab/>
        </w:r>
        <w:r>
          <w:rPr>
            <w:noProof/>
            <w:webHidden/>
          </w:rPr>
          <w:fldChar w:fldCharType="begin"/>
        </w:r>
        <w:r>
          <w:rPr>
            <w:noProof/>
            <w:webHidden/>
          </w:rPr>
          <w:instrText xml:space="preserve"> PAGEREF _Toc224062581 \h </w:instrText>
        </w:r>
        <w:r>
          <w:rPr>
            <w:noProof/>
            <w:webHidden/>
          </w:rPr>
        </w:r>
        <w:r>
          <w:rPr>
            <w:noProof/>
            <w:webHidden/>
          </w:rPr>
          <w:fldChar w:fldCharType="separate"/>
        </w:r>
        <w:r>
          <w:rPr>
            <w:noProof/>
            <w:webHidden/>
          </w:rPr>
          <w:t>18</w:t>
        </w:r>
        <w:r>
          <w:rPr>
            <w:noProof/>
            <w:webHidden/>
          </w:rPr>
          <w:fldChar w:fldCharType="end"/>
        </w:r>
      </w:hyperlink>
    </w:p>
    <w:p w14:paraId="6AACC5FD" w14:textId="1CA719BF" w:rsidR="002913CD" w:rsidRDefault="002913CD">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82" w:history="1">
        <w:r w:rsidRPr="00475364">
          <w:rPr>
            <w:rStyle w:val="Lienhypertexte"/>
            <w:noProof/>
          </w:rPr>
          <w:t>6.</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La qualité de l’organisation du projet, du planning proposé et des moyens mis en œuvre pour chaque mission</w:t>
        </w:r>
        <w:r>
          <w:rPr>
            <w:noProof/>
            <w:webHidden/>
          </w:rPr>
          <w:tab/>
        </w:r>
        <w:r>
          <w:rPr>
            <w:noProof/>
            <w:webHidden/>
          </w:rPr>
          <w:fldChar w:fldCharType="begin"/>
        </w:r>
        <w:r>
          <w:rPr>
            <w:noProof/>
            <w:webHidden/>
          </w:rPr>
          <w:instrText xml:space="preserve"> PAGEREF _Toc224062582 \h </w:instrText>
        </w:r>
        <w:r>
          <w:rPr>
            <w:noProof/>
            <w:webHidden/>
          </w:rPr>
        </w:r>
        <w:r>
          <w:rPr>
            <w:noProof/>
            <w:webHidden/>
          </w:rPr>
          <w:fldChar w:fldCharType="separate"/>
        </w:r>
        <w:r>
          <w:rPr>
            <w:noProof/>
            <w:webHidden/>
          </w:rPr>
          <w:t>20</w:t>
        </w:r>
        <w:r>
          <w:rPr>
            <w:noProof/>
            <w:webHidden/>
          </w:rPr>
          <w:fldChar w:fldCharType="end"/>
        </w:r>
      </w:hyperlink>
    </w:p>
    <w:p w14:paraId="01347ABE" w14:textId="1F12BA50"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83" w:history="1">
        <w:r w:rsidRPr="00475364">
          <w:rPr>
            <w:rStyle w:val="Lienhypertexte"/>
            <w:noProof/>
          </w:rPr>
          <w:t>6.1</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1 : PAQ et PAS Pour l’ensemble des missions</w:t>
        </w:r>
        <w:r>
          <w:rPr>
            <w:noProof/>
            <w:webHidden/>
          </w:rPr>
          <w:tab/>
        </w:r>
        <w:r>
          <w:rPr>
            <w:noProof/>
            <w:webHidden/>
          </w:rPr>
          <w:fldChar w:fldCharType="begin"/>
        </w:r>
        <w:r>
          <w:rPr>
            <w:noProof/>
            <w:webHidden/>
          </w:rPr>
          <w:instrText xml:space="preserve"> PAGEREF _Toc224062583 \h </w:instrText>
        </w:r>
        <w:r>
          <w:rPr>
            <w:noProof/>
            <w:webHidden/>
          </w:rPr>
        </w:r>
        <w:r>
          <w:rPr>
            <w:noProof/>
            <w:webHidden/>
          </w:rPr>
          <w:fldChar w:fldCharType="separate"/>
        </w:r>
        <w:r>
          <w:rPr>
            <w:noProof/>
            <w:webHidden/>
          </w:rPr>
          <w:t>21</w:t>
        </w:r>
        <w:r>
          <w:rPr>
            <w:noProof/>
            <w:webHidden/>
          </w:rPr>
          <w:fldChar w:fldCharType="end"/>
        </w:r>
      </w:hyperlink>
    </w:p>
    <w:p w14:paraId="555579DA" w14:textId="1ED77BEF"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84" w:history="1">
        <w:r w:rsidRPr="00475364">
          <w:rPr>
            <w:rStyle w:val="Lienhypertexte"/>
            <w:noProof/>
          </w:rPr>
          <w:t>6.2</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2 :  Organisation en mode projet et calendrier</w:t>
        </w:r>
        <w:r>
          <w:rPr>
            <w:noProof/>
            <w:webHidden/>
          </w:rPr>
          <w:tab/>
        </w:r>
        <w:r>
          <w:rPr>
            <w:noProof/>
            <w:webHidden/>
          </w:rPr>
          <w:fldChar w:fldCharType="begin"/>
        </w:r>
        <w:r>
          <w:rPr>
            <w:noProof/>
            <w:webHidden/>
          </w:rPr>
          <w:instrText xml:space="preserve"> PAGEREF _Toc224062584 \h </w:instrText>
        </w:r>
        <w:r>
          <w:rPr>
            <w:noProof/>
            <w:webHidden/>
          </w:rPr>
        </w:r>
        <w:r>
          <w:rPr>
            <w:noProof/>
            <w:webHidden/>
          </w:rPr>
          <w:fldChar w:fldCharType="separate"/>
        </w:r>
        <w:r>
          <w:rPr>
            <w:noProof/>
            <w:webHidden/>
          </w:rPr>
          <w:t>22</w:t>
        </w:r>
        <w:r>
          <w:rPr>
            <w:noProof/>
            <w:webHidden/>
          </w:rPr>
          <w:fldChar w:fldCharType="end"/>
        </w:r>
      </w:hyperlink>
    </w:p>
    <w:p w14:paraId="4B308E31" w14:textId="424EB722" w:rsidR="002913CD" w:rsidRDefault="002913CD">
      <w:pPr>
        <w:pStyle w:val="TM3"/>
        <w:rPr>
          <w:rFonts w:asciiTheme="minorHAnsi" w:eastAsiaTheme="minorEastAsia" w:hAnsiTheme="minorHAnsi" w:cstheme="minorBidi"/>
          <w:noProof/>
          <w:kern w:val="2"/>
          <w:sz w:val="24"/>
          <w:szCs w:val="24"/>
          <w:lang w:eastAsia="fr-FR"/>
          <w14:ligatures w14:val="standardContextual"/>
        </w:rPr>
      </w:pPr>
      <w:hyperlink w:anchor="_Toc224062585" w:history="1">
        <w:r w:rsidRPr="00475364">
          <w:rPr>
            <w:rStyle w:val="Lienhypertexte"/>
            <w:noProof/>
          </w:rPr>
          <w:t>6.2.1</w:t>
        </w:r>
        <w:r>
          <w:rPr>
            <w:rFonts w:asciiTheme="minorHAnsi" w:eastAsiaTheme="minorEastAsia" w:hAnsiTheme="minorHAnsi" w:cstheme="minorBidi"/>
            <w:noProof/>
            <w:kern w:val="2"/>
            <w:sz w:val="24"/>
            <w:szCs w:val="24"/>
            <w:lang w:eastAsia="fr-FR"/>
            <w14:ligatures w14:val="standardContextual"/>
          </w:rPr>
          <w:tab/>
        </w:r>
        <w:r w:rsidRPr="00475364">
          <w:rPr>
            <w:rStyle w:val="Lienhypertexte"/>
            <w:noProof/>
          </w:rPr>
          <w:t>Calendrier de la mission 1</w:t>
        </w:r>
        <w:r>
          <w:rPr>
            <w:noProof/>
            <w:webHidden/>
          </w:rPr>
          <w:tab/>
        </w:r>
        <w:r>
          <w:rPr>
            <w:noProof/>
            <w:webHidden/>
          </w:rPr>
          <w:fldChar w:fldCharType="begin"/>
        </w:r>
        <w:r>
          <w:rPr>
            <w:noProof/>
            <w:webHidden/>
          </w:rPr>
          <w:instrText xml:space="preserve"> PAGEREF _Toc224062585 \h </w:instrText>
        </w:r>
        <w:r>
          <w:rPr>
            <w:noProof/>
            <w:webHidden/>
          </w:rPr>
        </w:r>
        <w:r>
          <w:rPr>
            <w:noProof/>
            <w:webHidden/>
          </w:rPr>
          <w:fldChar w:fldCharType="separate"/>
        </w:r>
        <w:r>
          <w:rPr>
            <w:noProof/>
            <w:webHidden/>
          </w:rPr>
          <w:t>22</w:t>
        </w:r>
        <w:r>
          <w:rPr>
            <w:noProof/>
            <w:webHidden/>
          </w:rPr>
          <w:fldChar w:fldCharType="end"/>
        </w:r>
      </w:hyperlink>
    </w:p>
    <w:p w14:paraId="20CBC59E" w14:textId="52E34626" w:rsidR="002913CD" w:rsidRDefault="002913CD">
      <w:pPr>
        <w:pStyle w:val="TM3"/>
        <w:rPr>
          <w:rFonts w:asciiTheme="minorHAnsi" w:eastAsiaTheme="minorEastAsia" w:hAnsiTheme="minorHAnsi" w:cstheme="minorBidi"/>
          <w:noProof/>
          <w:kern w:val="2"/>
          <w:sz w:val="24"/>
          <w:szCs w:val="24"/>
          <w:lang w:eastAsia="fr-FR"/>
          <w14:ligatures w14:val="standardContextual"/>
        </w:rPr>
      </w:pPr>
      <w:hyperlink w:anchor="_Toc224062586" w:history="1">
        <w:r w:rsidRPr="00475364">
          <w:rPr>
            <w:rStyle w:val="Lienhypertexte"/>
            <w:noProof/>
          </w:rPr>
          <w:t>6.2.2</w:t>
        </w:r>
        <w:r>
          <w:rPr>
            <w:rFonts w:asciiTheme="minorHAnsi" w:eastAsiaTheme="minorEastAsia" w:hAnsiTheme="minorHAnsi" w:cstheme="minorBidi"/>
            <w:noProof/>
            <w:kern w:val="2"/>
            <w:sz w:val="24"/>
            <w:szCs w:val="24"/>
            <w:lang w:eastAsia="fr-FR"/>
            <w14:ligatures w14:val="standardContextual"/>
          </w:rPr>
          <w:tab/>
        </w:r>
        <w:r w:rsidRPr="00475364">
          <w:rPr>
            <w:rStyle w:val="Lienhypertexte"/>
            <w:noProof/>
          </w:rPr>
          <w:t>Détail de réalisation de la mission 1 (organisation en mode projet, …)</w:t>
        </w:r>
        <w:r>
          <w:rPr>
            <w:noProof/>
            <w:webHidden/>
          </w:rPr>
          <w:tab/>
        </w:r>
        <w:r>
          <w:rPr>
            <w:noProof/>
            <w:webHidden/>
          </w:rPr>
          <w:fldChar w:fldCharType="begin"/>
        </w:r>
        <w:r>
          <w:rPr>
            <w:noProof/>
            <w:webHidden/>
          </w:rPr>
          <w:instrText xml:space="preserve"> PAGEREF _Toc224062586 \h </w:instrText>
        </w:r>
        <w:r>
          <w:rPr>
            <w:noProof/>
            <w:webHidden/>
          </w:rPr>
        </w:r>
        <w:r>
          <w:rPr>
            <w:noProof/>
            <w:webHidden/>
          </w:rPr>
          <w:fldChar w:fldCharType="separate"/>
        </w:r>
        <w:r>
          <w:rPr>
            <w:noProof/>
            <w:webHidden/>
          </w:rPr>
          <w:t>23</w:t>
        </w:r>
        <w:r>
          <w:rPr>
            <w:noProof/>
            <w:webHidden/>
          </w:rPr>
          <w:fldChar w:fldCharType="end"/>
        </w:r>
      </w:hyperlink>
    </w:p>
    <w:p w14:paraId="446913BE" w14:textId="4D4D41F6"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87" w:history="1">
        <w:r w:rsidRPr="00475364">
          <w:rPr>
            <w:rStyle w:val="Lienhypertexte"/>
            <w:noProof/>
          </w:rPr>
          <w:t>6.3</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3 : Description des moyens et profils des intervenants mobilisables …</w:t>
        </w:r>
        <w:r>
          <w:rPr>
            <w:noProof/>
            <w:webHidden/>
          </w:rPr>
          <w:tab/>
        </w:r>
        <w:r>
          <w:rPr>
            <w:noProof/>
            <w:webHidden/>
          </w:rPr>
          <w:fldChar w:fldCharType="begin"/>
        </w:r>
        <w:r>
          <w:rPr>
            <w:noProof/>
            <w:webHidden/>
          </w:rPr>
          <w:instrText xml:space="preserve"> PAGEREF _Toc224062587 \h </w:instrText>
        </w:r>
        <w:r>
          <w:rPr>
            <w:noProof/>
            <w:webHidden/>
          </w:rPr>
        </w:r>
        <w:r>
          <w:rPr>
            <w:noProof/>
            <w:webHidden/>
          </w:rPr>
          <w:fldChar w:fldCharType="separate"/>
        </w:r>
        <w:r>
          <w:rPr>
            <w:noProof/>
            <w:webHidden/>
          </w:rPr>
          <w:t>24</w:t>
        </w:r>
        <w:r>
          <w:rPr>
            <w:noProof/>
            <w:webHidden/>
          </w:rPr>
          <w:fldChar w:fldCharType="end"/>
        </w:r>
      </w:hyperlink>
    </w:p>
    <w:p w14:paraId="0E273598" w14:textId="1A0123C0" w:rsidR="002913CD" w:rsidRDefault="002913CD">
      <w:pPr>
        <w:pStyle w:val="TM3"/>
        <w:rPr>
          <w:rFonts w:asciiTheme="minorHAnsi" w:eastAsiaTheme="minorEastAsia" w:hAnsiTheme="minorHAnsi" w:cstheme="minorBidi"/>
          <w:noProof/>
          <w:kern w:val="2"/>
          <w:sz w:val="24"/>
          <w:szCs w:val="24"/>
          <w:lang w:eastAsia="fr-FR"/>
          <w14:ligatures w14:val="standardContextual"/>
        </w:rPr>
      </w:pPr>
      <w:hyperlink w:anchor="_Toc224062588" w:history="1">
        <w:r w:rsidRPr="00475364">
          <w:rPr>
            <w:rStyle w:val="Lienhypertexte"/>
            <w:noProof/>
          </w:rPr>
          <w:t>6.3.1</w:t>
        </w:r>
        <w:r>
          <w:rPr>
            <w:rFonts w:asciiTheme="minorHAnsi" w:eastAsiaTheme="minorEastAsia" w:hAnsiTheme="minorHAnsi" w:cstheme="minorBidi"/>
            <w:noProof/>
            <w:kern w:val="2"/>
            <w:sz w:val="24"/>
            <w:szCs w:val="24"/>
            <w:lang w:eastAsia="fr-FR"/>
            <w14:ligatures w14:val="standardContextual"/>
          </w:rPr>
          <w:tab/>
        </w:r>
        <w:r w:rsidRPr="00475364">
          <w:rPr>
            <w:rStyle w:val="Lienhypertexte"/>
            <w:noProof/>
          </w:rPr>
          <w:t>Mission 1</w:t>
        </w:r>
        <w:r>
          <w:rPr>
            <w:noProof/>
            <w:webHidden/>
          </w:rPr>
          <w:tab/>
        </w:r>
        <w:r>
          <w:rPr>
            <w:noProof/>
            <w:webHidden/>
          </w:rPr>
          <w:fldChar w:fldCharType="begin"/>
        </w:r>
        <w:r>
          <w:rPr>
            <w:noProof/>
            <w:webHidden/>
          </w:rPr>
          <w:instrText xml:space="preserve"> PAGEREF _Toc224062588 \h </w:instrText>
        </w:r>
        <w:r>
          <w:rPr>
            <w:noProof/>
            <w:webHidden/>
          </w:rPr>
        </w:r>
        <w:r>
          <w:rPr>
            <w:noProof/>
            <w:webHidden/>
          </w:rPr>
          <w:fldChar w:fldCharType="separate"/>
        </w:r>
        <w:r>
          <w:rPr>
            <w:noProof/>
            <w:webHidden/>
          </w:rPr>
          <w:t>24</w:t>
        </w:r>
        <w:r>
          <w:rPr>
            <w:noProof/>
            <w:webHidden/>
          </w:rPr>
          <w:fldChar w:fldCharType="end"/>
        </w:r>
      </w:hyperlink>
    </w:p>
    <w:p w14:paraId="113FCC55" w14:textId="04447FCB" w:rsidR="002913CD" w:rsidRDefault="002913CD">
      <w:pPr>
        <w:pStyle w:val="TM3"/>
        <w:rPr>
          <w:rFonts w:asciiTheme="minorHAnsi" w:eastAsiaTheme="minorEastAsia" w:hAnsiTheme="minorHAnsi" w:cstheme="minorBidi"/>
          <w:noProof/>
          <w:kern w:val="2"/>
          <w:sz w:val="24"/>
          <w:szCs w:val="24"/>
          <w:lang w:eastAsia="fr-FR"/>
          <w14:ligatures w14:val="standardContextual"/>
        </w:rPr>
      </w:pPr>
      <w:hyperlink w:anchor="_Toc224062589" w:history="1">
        <w:r w:rsidRPr="00475364">
          <w:rPr>
            <w:rStyle w:val="Lienhypertexte"/>
            <w:noProof/>
          </w:rPr>
          <w:t>6.3.2</w:t>
        </w:r>
        <w:r>
          <w:rPr>
            <w:rFonts w:asciiTheme="minorHAnsi" w:eastAsiaTheme="minorEastAsia" w:hAnsiTheme="minorHAnsi" w:cstheme="minorBidi"/>
            <w:noProof/>
            <w:kern w:val="2"/>
            <w:sz w:val="24"/>
            <w:szCs w:val="24"/>
            <w:lang w:eastAsia="fr-FR"/>
            <w14:ligatures w14:val="standardContextual"/>
          </w:rPr>
          <w:tab/>
        </w:r>
        <w:r w:rsidRPr="00475364">
          <w:rPr>
            <w:rStyle w:val="Lienhypertexte"/>
            <w:noProof/>
          </w:rPr>
          <w:t>Mission 2</w:t>
        </w:r>
        <w:r>
          <w:rPr>
            <w:noProof/>
            <w:webHidden/>
          </w:rPr>
          <w:tab/>
        </w:r>
        <w:r>
          <w:rPr>
            <w:noProof/>
            <w:webHidden/>
          </w:rPr>
          <w:fldChar w:fldCharType="begin"/>
        </w:r>
        <w:r>
          <w:rPr>
            <w:noProof/>
            <w:webHidden/>
          </w:rPr>
          <w:instrText xml:space="preserve"> PAGEREF _Toc224062589 \h </w:instrText>
        </w:r>
        <w:r>
          <w:rPr>
            <w:noProof/>
            <w:webHidden/>
          </w:rPr>
        </w:r>
        <w:r>
          <w:rPr>
            <w:noProof/>
            <w:webHidden/>
          </w:rPr>
          <w:fldChar w:fldCharType="separate"/>
        </w:r>
        <w:r>
          <w:rPr>
            <w:noProof/>
            <w:webHidden/>
          </w:rPr>
          <w:t>25</w:t>
        </w:r>
        <w:r>
          <w:rPr>
            <w:noProof/>
            <w:webHidden/>
          </w:rPr>
          <w:fldChar w:fldCharType="end"/>
        </w:r>
      </w:hyperlink>
    </w:p>
    <w:p w14:paraId="578E90A0" w14:textId="0AF5ECA0" w:rsidR="002913CD" w:rsidRDefault="002913CD">
      <w:pPr>
        <w:pStyle w:val="TM3"/>
        <w:rPr>
          <w:rFonts w:asciiTheme="minorHAnsi" w:eastAsiaTheme="minorEastAsia" w:hAnsiTheme="minorHAnsi" w:cstheme="minorBidi"/>
          <w:noProof/>
          <w:kern w:val="2"/>
          <w:sz w:val="24"/>
          <w:szCs w:val="24"/>
          <w:lang w:eastAsia="fr-FR"/>
          <w14:ligatures w14:val="standardContextual"/>
        </w:rPr>
      </w:pPr>
      <w:hyperlink w:anchor="_Toc224062590" w:history="1">
        <w:r w:rsidRPr="00475364">
          <w:rPr>
            <w:rStyle w:val="Lienhypertexte"/>
            <w:noProof/>
          </w:rPr>
          <w:t>6.3.3</w:t>
        </w:r>
        <w:r>
          <w:rPr>
            <w:rFonts w:asciiTheme="minorHAnsi" w:eastAsiaTheme="minorEastAsia" w:hAnsiTheme="minorHAnsi" w:cstheme="minorBidi"/>
            <w:noProof/>
            <w:kern w:val="2"/>
            <w:sz w:val="24"/>
            <w:szCs w:val="24"/>
            <w:lang w:eastAsia="fr-FR"/>
            <w14:ligatures w14:val="standardContextual"/>
          </w:rPr>
          <w:tab/>
        </w:r>
        <w:r w:rsidRPr="00475364">
          <w:rPr>
            <w:rStyle w:val="Lienhypertexte"/>
            <w:noProof/>
          </w:rPr>
          <w:t>Mission 3</w:t>
        </w:r>
        <w:r>
          <w:rPr>
            <w:noProof/>
            <w:webHidden/>
          </w:rPr>
          <w:tab/>
        </w:r>
        <w:r>
          <w:rPr>
            <w:noProof/>
            <w:webHidden/>
          </w:rPr>
          <w:fldChar w:fldCharType="begin"/>
        </w:r>
        <w:r>
          <w:rPr>
            <w:noProof/>
            <w:webHidden/>
          </w:rPr>
          <w:instrText xml:space="preserve"> PAGEREF _Toc224062590 \h </w:instrText>
        </w:r>
        <w:r>
          <w:rPr>
            <w:noProof/>
            <w:webHidden/>
          </w:rPr>
        </w:r>
        <w:r>
          <w:rPr>
            <w:noProof/>
            <w:webHidden/>
          </w:rPr>
          <w:fldChar w:fldCharType="separate"/>
        </w:r>
        <w:r>
          <w:rPr>
            <w:noProof/>
            <w:webHidden/>
          </w:rPr>
          <w:t>26</w:t>
        </w:r>
        <w:r>
          <w:rPr>
            <w:noProof/>
            <w:webHidden/>
          </w:rPr>
          <w:fldChar w:fldCharType="end"/>
        </w:r>
      </w:hyperlink>
    </w:p>
    <w:p w14:paraId="134F295D" w14:textId="2A232BD7" w:rsidR="002913CD" w:rsidRDefault="002913CD">
      <w:pPr>
        <w:pStyle w:val="TM3"/>
        <w:rPr>
          <w:rFonts w:asciiTheme="minorHAnsi" w:eastAsiaTheme="minorEastAsia" w:hAnsiTheme="minorHAnsi" w:cstheme="minorBidi"/>
          <w:noProof/>
          <w:kern w:val="2"/>
          <w:sz w:val="24"/>
          <w:szCs w:val="24"/>
          <w:lang w:eastAsia="fr-FR"/>
          <w14:ligatures w14:val="standardContextual"/>
        </w:rPr>
      </w:pPr>
      <w:hyperlink w:anchor="_Toc224062591" w:history="1">
        <w:r w:rsidRPr="00475364">
          <w:rPr>
            <w:rStyle w:val="Lienhypertexte"/>
            <w:noProof/>
          </w:rPr>
          <w:t>6.3.4</w:t>
        </w:r>
        <w:r>
          <w:rPr>
            <w:rFonts w:asciiTheme="minorHAnsi" w:eastAsiaTheme="minorEastAsia" w:hAnsiTheme="minorHAnsi" w:cstheme="minorBidi"/>
            <w:noProof/>
            <w:kern w:val="2"/>
            <w:sz w:val="24"/>
            <w:szCs w:val="24"/>
            <w:lang w:eastAsia="fr-FR"/>
            <w14:ligatures w14:val="standardContextual"/>
          </w:rPr>
          <w:tab/>
        </w:r>
        <w:r w:rsidRPr="00475364">
          <w:rPr>
            <w:rStyle w:val="Lienhypertexte"/>
            <w:noProof/>
          </w:rPr>
          <w:t>Mission 4</w:t>
        </w:r>
        <w:r>
          <w:rPr>
            <w:noProof/>
            <w:webHidden/>
          </w:rPr>
          <w:tab/>
        </w:r>
        <w:r>
          <w:rPr>
            <w:noProof/>
            <w:webHidden/>
          </w:rPr>
          <w:fldChar w:fldCharType="begin"/>
        </w:r>
        <w:r>
          <w:rPr>
            <w:noProof/>
            <w:webHidden/>
          </w:rPr>
          <w:instrText xml:space="preserve"> PAGEREF _Toc224062591 \h </w:instrText>
        </w:r>
        <w:r>
          <w:rPr>
            <w:noProof/>
            <w:webHidden/>
          </w:rPr>
        </w:r>
        <w:r>
          <w:rPr>
            <w:noProof/>
            <w:webHidden/>
          </w:rPr>
          <w:fldChar w:fldCharType="separate"/>
        </w:r>
        <w:r>
          <w:rPr>
            <w:noProof/>
            <w:webHidden/>
          </w:rPr>
          <w:t>27</w:t>
        </w:r>
        <w:r>
          <w:rPr>
            <w:noProof/>
            <w:webHidden/>
          </w:rPr>
          <w:fldChar w:fldCharType="end"/>
        </w:r>
      </w:hyperlink>
    </w:p>
    <w:p w14:paraId="5EF28317" w14:textId="491F2BDE"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92" w:history="1">
        <w:r w:rsidRPr="00475364">
          <w:rPr>
            <w:rStyle w:val="Lienhypertexte"/>
            <w:noProof/>
          </w:rPr>
          <w:t>6.4</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4 : La description des dispositifs d’assistant de de support …</w:t>
        </w:r>
        <w:r>
          <w:rPr>
            <w:noProof/>
            <w:webHidden/>
          </w:rPr>
          <w:tab/>
        </w:r>
        <w:r>
          <w:rPr>
            <w:noProof/>
            <w:webHidden/>
          </w:rPr>
          <w:fldChar w:fldCharType="begin"/>
        </w:r>
        <w:r>
          <w:rPr>
            <w:noProof/>
            <w:webHidden/>
          </w:rPr>
          <w:instrText xml:space="preserve"> PAGEREF _Toc224062592 \h </w:instrText>
        </w:r>
        <w:r>
          <w:rPr>
            <w:noProof/>
            <w:webHidden/>
          </w:rPr>
        </w:r>
        <w:r>
          <w:rPr>
            <w:noProof/>
            <w:webHidden/>
          </w:rPr>
          <w:fldChar w:fldCharType="separate"/>
        </w:r>
        <w:r>
          <w:rPr>
            <w:noProof/>
            <w:webHidden/>
          </w:rPr>
          <w:t>28</w:t>
        </w:r>
        <w:r>
          <w:rPr>
            <w:noProof/>
            <w:webHidden/>
          </w:rPr>
          <w:fldChar w:fldCharType="end"/>
        </w:r>
      </w:hyperlink>
    </w:p>
    <w:p w14:paraId="189BECF0" w14:textId="5350044F"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93" w:history="1">
        <w:r w:rsidRPr="00475364">
          <w:rPr>
            <w:rStyle w:val="Lienhypertexte"/>
            <w:noProof/>
          </w:rPr>
          <w:t>6.5</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5 : L’organisation de la maintenance …</w:t>
        </w:r>
        <w:r>
          <w:rPr>
            <w:noProof/>
            <w:webHidden/>
          </w:rPr>
          <w:tab/>
        </w:r>
        <w:r>
          <w:rPr>
            <w:noProof/>
            <w:webHidden/>
          </w:rPr>
          <w:fldChar w:fldCharType="begin"/>
        </w:r>
        <w:r>
          <w:rPr>
            <w:noProof/>
            <w:webHidden/>
          </w:rPr>
          <w:instrText xml:space="preserve"> PAGEREF _Toc224062593 \h </w:instrText>
        </w:r>
        <w:r>
          <w:rPr>
            <w:noProof/>
            <w:webHidden/>
          </w:rPr>
        </w:r>
        <w:r>
          <w:rPr>
            <w:noProof/>
            <w:webHidden/>
          </w:rPr>
          <w:fldChar w:fldCharType="separate"/>
        </w:r>
        <w:r>
          <w:rPr>
            <w:noProof/>
            <w:webHidden/>
          </w:rPr>
          <w:t>29</w:t>
        </w:r>
        <w:r>
          <w:rPr>
            <w:noProof/>
            <w:webHidden/>
          </w:rPr>
          <w:fldChar w:fldCharType="end"/>
        </w:r>
      </w:hyperlink>
    </w:p>
    <w:p w14:paraId="30DD7606" w14:textId="14E120BD" w:rsidR="002913CD" w:rsidRDefault="002913CD">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94" w:history="1">
        <w:r w:rsidRPr="00475364">
          <w:rPr>
            <w:rStyle w:val="Lienhypertexte"/>
            <w:noProof/>
          </w:rPr>
          <w:t>7.</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EcoConception ET ECO responsabilité</w:t>
        </w:r>
        <w:r>
          <w:rPr>
            <w:noProof/>
            <w:webHidden/>
          </w:rPr>
          <w:tab/>
        </w:r>
        <w:r>
          <w:rPr>
            <w:noProof/>
            <w:webHidden/>
          </w:rPr>
          <w:fldChar w:fldCharType="begin"/>
        </w:r>
        <w:r>
          <w:rPr>
            <w:noProof/>
            <w:webHidden/>
          </w:rPr>
          <w:instrText xml:space="preserve"> PAGEREF _Toc224062594 \h </w:instrText>
        </w:r>
        <w:r>
          <w:rPr>
            <w:noProof/>
            <w:webHidden/>
          </w:rPr>
        </w:r>
        <w:r>
          <w:rPr>
            <w:noProof/>
            <w:webHidden/>
          </w:rPr>
          <w:fldChar w:fldCharType="separate"/>
        </w:r>
        <w:r>
          <w:rPr>
            <w:noProof/>
            <w:webHidden/>
          </w:rPr>
          <w:t>30</w:t>
        </w:r>
        <w:r>
          <w:rPr>
            <w:noProof/>
            <w:webHidden/>
          </w:rPr>
          <w:fldChar w:fldCharType="end"/>
        </w:r>
      </w:hyperlink>
    </w:p>
    <w:p w14:paraId="3B059EEB" w14:textId="0D726E06"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95" w:history="1">
        <w:r w:rsidRPr="00475364">
          <w:rPr>
            <w:rStyle w:val="Lienhypertexte"/>
            <w:noProof/>
          </w:rPr>
          <w:t>7.1</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1 : le positionnement en termes d’écoconception</w:t>
        </w:r>
        <w:r>
          <w:rPr>
            <w:noProof/>
            <w:webHidden/>
          </w:rPr>
          <w:tab/>
        </w:r>
        <w:r>
          <w:rPr>
            <w:noProof/>
            <w:webHidden/>
          </w:rPr>
          <w:fldChar w:fldCharType="begin"/>
        </w:r>
        <w:r>
          <w:rPr>
            <w:noProof/>
            <w:webHidden/>
          </w:rPr>
          <w:instrText xml:space="preserve"> PAGEREF _Toc224062595 \h </w:instrText>
        </w:r>
        <w:r>
          <w:rPr>
            <w:noProof/>
            <w:webHidden/>
          </w:rPr>
        </w:r>
        <w:r>
          <w:rPr>
            <w:noProof/>
            <w:webHidden/>
          </w:rPr>
          <w:fldChar w:fldCharType="separate"/>
        </w:r>
        <w:r>
          <w:rPr>
            <w:noProof/>
            <w:webHidden/>
          </w:rPr>
          <w:t>31</w:t>
        </w:r>
        <w:r>
          <w:rPr>
            <w:noProof/>
            <w:webHidden/>
          </w:rPr>
          <w:fldChar w:fldCharType="end"/>
        </w:r>
      </w:hyperlink>
    </w:p>
    <w:p w14:paraId="61AE75EF" w14:textId="0EC6FE1F"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96" w:history="1">
        <w:r w:rsidRPr="00475364">
          <w:rPr>
            <w:rStyle w:val="Lienhypertexte"/>
            <w:noProof/>
          </w:rPr>
          <w:t>7.2</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2 : Labels</w:t>
        </w:r>
        <w:r>
          <w:rPr>
            <w:noProof/>
            <w:webHidden/>
          </w:rPr>
          <w:tab/>
        </w:r>
        <w:r>
          <w:rPr>
            <w:noProof/>
            <w:webHidden/>
          </w:rPr>
          <w:fldChar w:fldCharType="begin"/>
        </w:r>
        <w:r>
          <w:rPr>
            <w:noProof/>
            <w:webHidden/>
          </w:rPr>
          <w:instrText xml:space="preserve"> PAGEREF _Toc224062596 \h </w:instrText>
        </w:r>
        <w:r>
          <w:rPr>
            <w:noProof/>
            <w:webHidden/>
          </w:rPr>
        </w:r>
        <w:r>
          <w:rPr>
            <w:noProof/>
            <w:webHidden/>
          </w:rPr>
          <w:fldChar w:fldCharType="separate"/>
        </w:r>
        <w:r>
          <w:rPr>
            <w:noProof/>
            <w:webHidden/>
          </w:rPr>
          <w:t>32</w:t>
        </w:r>
        <w:r>
          <w:rPr>
            <w:noProof/>
            <w:webHidden/>
          </w:rPr>
          <w:fldChar w:fldCharType="end"/>
        </w:r>
      </w:hyperlink>
    </w:p>
    <w:p w14:paraId="7CEF467C" w14:textId="0B09F629" w:rsidR="002913CD" w:rsidRDefault="002913CD">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97" w:history="1">
        <w:r w:rsidRPr="00475364">
          <w:rPr>
            <w:rStyle w:val="Lienhypertexte"/>
            <w:noProof/>
          </w:rPr>
          <w:t>7.3</w:t>
        </w:r>
        <w:r>
          <w:rPr>
            <w:rFonts w:asciiTheme="minorHAnsi" w:eastAsiaTheme="minorEastAsia" w:hAnsiTheme="minorHAnsi" w:cstheme="minorBidi"/>
            <w:noProof/>
            <w:color w:val="auto"/>
            <w:kern w:val="2"/>
            <w:sz w:val="24"/>
            <w:szCs w:val="24"/>
            <w:lang w:eastAsia="fr-FR"/>
            <w14:ligatures w14:val="standardContextual"/>
          </w:rPr>
          <w:tab/>
        </w:r>
        <w:r w:rsidRPr="00475364">
          <w:rPr>
            <w:rStyle w:val="Lienhypertexte"/>
            <w:noProof/>
          </w:rPr>
          <w:t>Point 3 : hébergement</w:t>
        </w:r>
        <w:r>
          <w:rPr>
            <w:noProof/>
            <w:webHidden/>
          </w:rPr>
          <w:tab/>
        </w:r>
        <w:r>
          <w:rPr>
            <w:noProof/>
            <w:webHidden/>
          </w:rPr>
          <w:fldChar w:fldCharType="begin"/>
        </w:r>
        <w:r>
          <w:rPr>
            <w:noProof/>
            <w:webHidden/>
          </w:rPr>
          <w:instrText xml:space="preserve"> PAGEREF _Toc224062597 \h </w:instrText>
        </w:r>
        <w:r>
          <w:rPr>
            <w:noProof/>
            <w:webHidden/>
          </w:rPr>
        </w:r>
        <w:r>
          <w:rPr>
            <w:noProof/>
            <w:webHidden/>
          </w:rPr>
          <w:fldChar w:fldCharType="separate"/>
        </w:r>
        <w:r>
          <w:rPr>
            <w:noProof/>
            <w:webHidden/>
          </w:rPr>
          <w:t>33</w:t>
        </w:r>
        <w:r>
          <w:rPr>
            <w:noProof/>
            <w:webHidden/>
          </w:rPr>
          <w:fldChar w:fldCharType="end"/>
        </w:r>
      </w:hyperlink>
    </w:p>
    <w:p w14:paraId="3887E643" w14:textId="026FFC23" w:rsidR="00E51669" w:rsidRDefault="00492D5F" w:rsidP="00A045F2">
      <w:pPr>
        <w:rPr>
          <w:color w:val="58595B"/>
          <w:sz w:val="20"/>
          <w:szCs w:val="20"/>
        </w:rPr>
      </w:pPr>
      <w:r w:rsidRPr="00BF62DB">
        <w:rPr>
          <w:color w:val="58595B"/>
          <w:sz w:val="20"/>
          <w:szCs w:val="20"/>
        </w:rPr>
        <w:fldChar w:fldCharType="end"/>
      </w:r>
      <w:bookmarkStart w:id="0" w:name="_Toc135021494"/>
      <w:bookmarkStart w:id="1" w:name="_Toc347913752"/>
    </w:p>
    <w:p w14:paraId="2168CADC" w14:textId="6D889EEE" w:rsidR="00F567CE" w:rsidRPr="00F567CE" w:rsidRDefault="00E51669" w:rsidP="00F567CE">
      <w:pPr>
        <w:jc w:val="left"/>
        <w:rPr>
          <w:color w:val="58595B"/>
          <w:sz w:val="20"/>
          <w:szCs w:val="20"/>
        </w:rPr>
      </w:pPr>
      <w:r>
        <w:rPr>
          <w:color w:val="58595B"/>
          <w:sz w:val="20"/>
          <w:szCs w:val="20"/>
        </w:rPr>
        <w:br w:type="page"/>
      </w:r>
      <w:bookmarkEnd w:id="0"/>
      <w:bookmarkEnd w:id="1"/>
    </w:p>
    <w:p w14:paraId="73C7064F" w14:textId="5B394C81" w:rsidR="00F567CE" w:rsidRPr="00094A9E" w:rsidRDefault="00EF710B" w:rsidP="00094A9E">
      <w:pPr>
        <w:pStyle w:val="Titre1"/>
      </w:pPr>
      <w:bookmarkStart w:id="2" w:name="_Toc151984364"/>
      <w:bookmarkStart w:id="3" w:name="_Toc224062565"/>
      <w:r w:rsidRPr="00094A9E">
        <w:lastRenderedPageBreak/>
        <w:t>Règles d’utilisation du cadre de réponse technique</w:t>
      </w:r>
      <w:bookmarkEnd w:id="3"/>
      <w:r w:rsidRPr="00094A9E">
        <w:t xml:space="preserve"> </w:t>
      </w:r>
      <w:bookmarkEnd w:id="2"/>
    </w:p>
    <w:p w14:paraId="081AB8E2" w14:textId="77777777" w:rsidR="00EF710B" w:rsidRDefault="00EF710B" w:rsidP="00F567CE">
      <w:pPr>
        <w:rPr>
          <w:color w:val="595959" w:themeColor="text1" w:themeTint="A6"/>
          <w:sz w:val="20"/>
        </w:rPr>
      </w:pPr>
    </w:p>
    <w:p w14:paraId="3549F35F" w14:textId="6407537C" w:rsidR="00F567CE" w:rsidRPr="00F567CE" w:rsidRDefault="00F567CE" w:rsidP="00F567CE">
      <w:pPr>
        <w:rPr>
          <w:color w:val="595959" w:themeColor="text1" w:themeTint="A6"/>
          <w:sz w:val="20"/>
        </w:rPr>
      </w:pPr>
      <w:r w:rsidRPr="00F567CE">
        <w:rPr>
          <w:color w:val="595959" w:themeColor="text1" w:themeTint="A6"/>
          <w:sz w:val="20"/>
        </w:rPr>
        <w:t xml:space="preserve">Le cadre est obligatoirement renseigné dans son intégralité et servira de base à l’analyse technique de l’offre du soumissionnaire qui peut être complété par une mémoire technique associé à ce CRT. </w:t>
      </w:r>
    </w:p>
    <w:p w14:paraId="710A41ED" w14:textId="77777777" w:rsidR="00F567CE" w:rsidRPr="00F567CE" w:rsidRDefault="00F567CE" w:rsidP="00F567CE">
      <w:pPr>
        <w:rPr>
          <w:color w:val="595959" w:themeColor="text1" w:themeTint="A6"/>
          <w:sz w:val="20"/>
        </w:rPr>
      </w:pPr>
    </w:p>
    <w:p w14:paraId="319006B4" w14:textId="77777777" w:rsidR="00F567CE" w:rsidRPr="00F567CE" w:rsidRDefault="00F567CE" w:rsidP="00F567CE">
      <w:pPr>
        <w:rPr>
          <w:color w:val="595959" w:themeColor="text1" w:themeTint="A6"/>
          <w:sz w:val="20"/>
        </w:rPr>
      </w:pPr>
      <w:r w:rsidRPr="00F567CE">
        <w:rPr>
          <w:color w:val="595959" w:themeColor="text1" w:themeTint="A6"/>
          <w:sz w:val="20"/>
        </w:rPr>
        <w:t xml:space="preserve">En cas de groupement, l’ensemble des membres du groupement répond sur un seul cadre. </w:t>
      </w:r>
    </w:p>
    <w:p w14:paraId="7D5DE68D" w14:textId="77777777" w:rsidR="00F567CE" w:rsidRPr="00F567CE" w:rsidRDefault="00F567CE" w:rsidP="00F567CE">
      <w:pPr>
        <w:rPr>
          <w:b/>
          <w:color w:val="595959" w:themeColor="text1" w:themeTint="A6"/>
          <w:sz w:val="20"/>
        </w:rPr>
      </w:pPr>
    </w:p>
    <w:p w14:paraId="1662B426" w14:textId="77777777" w:rsidR="00F567CE" w:rsidRPr="00F567CE" w:rsidRDefault="00F567CE" w:rsidP="00F567CE">
      <w:pPr>
        <w:rPr>
          <w:color w:val="595959" w:themeColor="text1" w:themeTint="A6"/>
          <w:sz w:val="20"/>
        </w:rPr>
      </w:pPr>
      <w:r w:rsidRPr="00F567CE">
        <w:rPr>
          <w:color w:val="595959" w:themeColor="text1" w:themeTint="A6"/>
          <w:sz w:val="20"/>
        </w:rPr>
        <w:t xml:space="preserve">Pour remplir son obligation, le soumissionnaire </w:t>
      </w:r>
      <w:r w:rsidRPr="00F567CE">
        <w:rPr>
          <w:b/>
          <w:color w:val="595959" w:themeColor="text1" w:themeTint="A6"/>
          <w:sz w:val="20"/>
        </w:rPr>
        <w:t>intègre</w:t>
      </w:r>
      <w:r w:rsidRPr="00F567CE">
        <w:rPr>
          <w:color w:val="595959" w:themeColor="text1" w:themeTint="A6"/>
          <w:sz w:val="20"/>
        </w:rPr>
        <w:t xml:space="preserve"> son offre au présent document.</w:t>
      </w:r>
    </w:p>
    <w:p w14:paraId="63A5D245" w14:textId="77777777" w:rsidR="00F567CE" w:rsidRPr="00F567CE" w:rsidRDefault="00F567CE" w:rsidP="00F567CE">
      <w:pPr>
        <w:rPr>
          <w:color w:val="595959" w:themeColor="text1" w:themeTint="A6"/>
        </w:rPr>
      </w:pPr>
    </w:p>
    <w:p w14:paraId="6B80914F" w14:textId="77777777" w:rsidR="00F567CE" w:rsidRPr="00F567CE" w:rsidRDefault="00F567CE" w:rsidP="00F567CE">
      <w:pPr>
        <w:rPr>
          <w:color w:val="595959" w:themeColor="text1" w:themeTint="A6"/>
        </w:rPr>
      </w:pPr>
    </w:p>
    <w:p w14:paraId="1FC8026A" w14:textId="46CB054F" w:rsidR="00F567CE" w:rsidRPr="00EF710B" w:rsidRDefault="00F567CE" w:rsidP="00094A9E">
      <w:pPr>
        <w:pStyle w:val="Titre1"/>
        <w:rPr>
          <w:color w:val="595959" w:themeColor="text1" w:themeTint="A6"/>
        </w:rPr>
      </w:pPr>
      <w:bookmarkStart w:id="4" w:name="_Toc151984365"/>
      <w:bookmarkStart w:id="5" w:name="_Toc224062566"/>
      <w:r w:rsidRPr="00F567CE">
        <w:t>L</w:t>
      </w:r>
      <w:bookmarkEnd w:id="4"/>
      <w:r w:rsidR="00EF710B">
        <w:t>ocalisation de l’entreprise</w:t>
      </w:r>
      <w:bookmarkEnd w:id="5"/>
    </w:p>
    <w:p w14:paraId="57116EA1" w14:textId="77777777" w:rsidR="00F567CE" w:rsidRPr="00F567CE" w:rsidRDefault="00F567CE" w:rsidP="00F567CE">
      <w:pPr>
        <w:rPr>
          <w:bCs/>
          <w:color w:val="595959" w:themeColor="text1" w:themeTint="A6"/>
        </w:rPr>
      </w:pPr>
    </w:p>
    <w:tbl>
      <w:tblPr>
        <w:tblW w:w="9060" w:type="dxa"/>
        <w:tblCellMar>
          <w:left w:w="10" w:type="dxa"/>
          <w:right w:w="10" w:type="dxa"/>
        </w:tblCellMar>
        <w:tblLook w:val="04A0" w:firstRow="1" w:lastRow="0" w:firstColumn="1" w:lastColumn="0" w:noHBand="0" w:noVBand="1"/>
      </w:tblPr>
      <w:tblGrid>
        <w:gridCol w:w="3397"/>
        <w:gridCol w:w="5663"/>
      </w:tblGrid>
      <w:tr w:rsidR="00F567CE" w:rsidRPr="00F567CE" w14:paraId="11A0CE75" w14:textId="77777777" w:rsidTr="00C1700F">
        <w:trPr>
          <w:trHeight w:val="691"/>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2CDF353" w14:textId="77777777" w:rsidR="00F567CE" w:rsidRPr="00F567CE" w:rsidRDefault="00F567CE" w:rsidP="00F567CE">
            <w:pPr>
              <w:rPr>
                <w:b/>
                <w:color w:val="595959" w:themeColor="text1" w:themeTint="A6"/>
              </w:rPr>
            </w:pPr>
            <w:r w:rsidRPr="00F567CE">
              <w:rPr>
                <w:b/>
                <w:color w:val="595959" w:themeColor="text1" w:themeTint="A6"/>
              </w:rPr>
              <w:t>NOM COMMERCIAL</w:t>
            </w:r>
          </w:p>
        </w:tc>
        <w:tc>
          <w:tcPr>
            <w:tcW w:w="5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C9304" w14:textId="77777777" w:rsidR="00F567CE" w:rsidRPr="00F567CE" w:rsidRDefault="00F567CE" w:rsidP="00F567CE">
            <w:pPr>
              <w:spacing w:line="276" w:lineRule="auto"/>
              <w:rPr>
                <w:b/>
                <w:color w:val="595959" w:themeColor="text1" w:themeTint="A6"/>
              </w:rPr>
            </w:pPr>
          </w:p>
        </w:tc>
      </w:tr>
      <w:tr w:rsidR="00F567CE" w:rsidRPr="00F567CE" w14:paraId="3F939707" w14:textId="77777777" w:rsidTr="00C1700F">
        <w:trPr>
          <w:trHeight w:val="1049"/>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11D155A" w14:textId="77777777" w:rsidR="00F567CE" w:rsidRPr="00F567CE" w:rsidRDefault="00F567CE" w:rsidP="00F567CE">
            <w:pPr>
              <w:rPr>
                <w:b/>
                <w:color w:val="595959" w:themeColor="text1" w:themeTint="A6"/>
              </w:rPr>
            </w:pPr>
            <w:r w:rsidRPr="00F567CE">
              <w:rPr>
                <w:b/>
                <w:color w:val="595959" w:themeColor="text1" w:themeTint="A6"/>
              </w:rPr>
              <w:t>ADRESSE POSTALE DE LA STRUCTURE EN CHARGE DE LA MISSION</w:t>
            </w:r>
          </w:p>
        </w:tc>
        <w:tc>
          <w:tcPr>
            <w:tcW w:w="5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8F609" w14:textId="77777777" w:rsidR="00F567CE" w:rsidRPr="00F567CE" w:rsidRDefault="00F567CE" w:rsidP="00F567CE">
            <w:pPr>
              <w:spacing w:line="276" w:lineRule="auto"/>
              <w:rPr>
                <w:b/>
                <w:color w:val="595959" w:themeColor="text1" w:themeTint="A6"/>
              </w:rPr>
            </w:pPr>
          </w:p>
        </w:tc>
      </w:tr>
    </w:tbl>
    <w:p w14:paraId="1C15C6A1" w14:textId="77777777" w:rsidR="00F567CE" w:rsidRPr="00F567CE" w:rsidRDefault="00F567CE" w:rsidP="00F567CE">
      <w:pPr>
        <w:keepNext/>
        <w:keepLines/>
        <w:rPr>
          <w:color w:val="595959" w:themeColor="text1" w:themeTint="A6"/>
        </w:rPr>
      </w:pPr>
    </w:p>
    <w:p w14:paraId="0CCF030E" w14:textId="4656A916" w:rsidR="00DC37B1" w:rsidRDefault="00DC37B1">
      <w:pPr>
        <w:jc w:val="left"/>
      </w:pPr>
      <w:r>
        <w:br w:type="page"/>
      </w:r>
    </w:p>
    <w:p w14:paraId="05A19ADF" w14:textId="77777777" w:rsidR="00F567CE" w:rsidRPr="00F567CE" w:rsidRDefault="00F567CE" w:rsidP="00F567CE"/>
    <w:p w14:paraId="09FD33B1" w14:textId="0D41472F" w:rsidR="00531F93" w:rsidRDefault="00531F93" w:rsidP="00094A9E">
      <w:pPr>
        <w:pStyle w:val="Titre1"/>
      </w:pPr>
      <w:bookmarkStart w:id="6" w:name="_Toc224062567"/>
      <w:r>
        <w:t>Rappel des critères de jugement des offres</w:t>
      </w:r>
      <w:bookmarkEnd w:id="6"/>
    </w:p>
    <w:p w14:paraId="3A2CACB9" w14:textId="64F94EA6" w:rsidR="00531F93" w:rsidRDefault="00531F93" w:rsidP="00531F93"/>
    <w:p w14:paraId="6FE4E57E" w14:textId="77777777" w:rsidR="00531F93" w:rsidRPr="00AC3433" w:rsidRDefault="00531F93" w:rsidP="00531F93">
      <w:pPr>
        <w:rPr>
          <w:color w:val="595959" w:themeColor="text1" w:themeTint="A6"/>
          <w:sz w:val="20"/>
          <w:szCs w:val="20"/>
        </w:rPr>
      </w:pPr>
      <w:r w:rsidRPr="5ACEB6ED">
        <w:rPr>
          <w:sz w:val="20"/>
          <w:szCs w:val="20"/>
        </w:rPr>
        <w:t>L’offr</w:t>
      </w:r>
      <w:r>
        <w:rPr>
          <w:sz w:val="20"/>
          <w:szCs w:val="20"/>
        </w:rPr>
        <w:t xml:space="preserve">e </w:t>
      </w:r>
      <w:r w:rsidRPr="5ACEB6ED">
        <w:rPr>
          <w:sz w:val="20"/>
          <w:szCs w:val="20"/>
        </w:rPr>
        <w:t xml:space="preserve">la plus avantageuse est jugée en tenant compte des critères suivants tels que </w:t>
      </w:r>
      <w:r>
        <w:rPr>
          <w:sz w:val="20"/>
          <w:szCs w:val="20"/>
        </w:rPr>
        <w:t>mentionnés</w:t>
      </w:r>
      <w:r w:rsidRPr="5ACEB6ED">
        <w:rPr>
          <w:sz w:val="20"/>
          <w:szCs w:val="20"/>
        </w:rPr>
        <w:t xml:space="preserve"> ci-dessous puis classés par ordre décroissant :</w:t>
      </w:r>
    </w:p>
    <w:p w14:paraId="31125382" w14:textId="77777777" w:rsidR="00C01432" w:rsidRDefault="00C01432">
      <w:pPr>
        <w:jc w:val="left"/>
        <w:rPr>
          <w:b/>
          <w:bCs/>
          <w:color w:val="58595B"/>
          <w:sz w:val="10"/>
        </w:rPr>
      </w:pPr>
    </w:p>
    <w:tbl>
      <w:tblPr>
        <w:tblW w:w="9009" w:type="dxa"/>
        <w:tblLayout w:type="fixed"/>
        <w:tblLook w:val="04A0" w:firstRow="1" w:lastRow="0" w:firstColumn="1" w:lastColumn="0" w:noHBand="0" w:noVBand="1"/>
      </w:tblPr>
      <w:tblGrid>
        <w:gridCol w:w="7642"/>
        <w:gridCol w:w="1367"/>
      </w:tblGrid>
      <w:tr w:rsidR="00600F05" w14:paraId="6551D3E4" w14:textId="77777777" w:rsidTr="00167BD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B235E2A" w14:textId="77777777" w:rsidR="00600F05" w:rsidRPr="006E2C06" w:rsidRDefault="00600F05" w:rsidP="00167BDF">
            <w:pPr>
              <w:rPr>
                <w:color w:val="595959" w:themeColor="text1" w:themeTint="A6"/>
                <w:sz w:val="28"/>
                <w:szCs w:val="28"/>
              </w:rPr>
            </w:pPr>
            <w:r w:rsidRPr="5ACEB6ED">
              <w:rPr>
                <w:b/>
                <w:bCs/>
                <w:sz w:val="28"/>
                <w:szCs w:val="28"/>
              </w:rPr>
              <w:t>Critères de jugement des offres</w:t>
            </w:r>
            <w:r>
              <w:rPr>
                <w:b/>
                <w:bCs/>
                <w:sz w:val="28"/>
                <w:szCs w:val="28"/>
              </w:rPr>
              <w:t xml:space="preserve"> (Lot 1)</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6E048B4" w14:textId="77777777" w:rsidR="00600F05" w:rsidRPr="006E2C06" w:rsidRDefault="00600F05" w:rsidP="00167BDF">
            <w:pPr>
              <w:rPr>
                <w:color w:val="595959" w:themeColor="text1" w:themeTint="A6"/>
                <w:sz w:val="28"/>
                <w:szCs w:val="28"/>
              </w:rPr>
            </w:pPr>
            <w:commentRangeStart w:id="7"/>
            <w:r w:rsidRPr="55895F59">
              <w:rPr>
                <w:b/>
                <w:bCs/>
                <w:sz w:val="20"/>
                <w:szCs w:val="20"/>
              </w:rPr>
              <w:t>Pondération</w:t>
            </w:r>
            <w:commentRangeEnd w:id="7"/>
            <w:r w:rsidR="000670C7" w:rsidRPr="006E2C06">
              <w:rPr>
                <w:rStyle w:val="Marquedecommentaire"/>
                <w:color w:val="595959" w:themeColor="text1" w:themeTint="A6"/>
                <w:sz w:val="28"/>
                <w:szCs w:val="28"/>
              </w:rPr>
              <w:commentReference w:id="7"/>
            </w:r>
          </w:p>
        </w:tc>
      </w:tr>
      <w:tr w:rsidR="00600F05" w14:paraId="495D7A25" w14:textId="77777777" w:rsidTr="00167BD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F3ABC01" w14:textId="77777777" w:rsidR="00600F05" w:rsidRPr="006E2C06" w:rsidRDefault="00600F05" w:rsidP="00167BDF">
            <w:pPr>
              <w:rPr>
                <w:color w:val="595959" w:themeColor="text1" w:themeTint="A6"/>
                <w:sz w:val="28"/>
                <w:szCs w:val="28"/>
              </w:rPr>
            </w:pPr>
            <w:r w:rsidRPr="5ACEB6ED">
              <w:rPr>
                <w:b/>
                <w:bCs/>
                <w:sz w:val="28"/>
                <w:szCs w:val="28"/>
              </w:rPr>
              <w:t>Critère 1</w:t>
            </w:r>
            <w:r w:rsidRPr="5ACEB6ED">
              <w:rPr>
                <w:sz w:val="28"/>
                <w:szCs w:val="28"/>
              </w:rPr>
              <w:t xml:space="preserve"> : </w:t>
            </w:r>
            <w:r w:rsidRPr="5ACEB6ED">
              <w:rPr>
                <w:b/>
                <w:bCs/>
                <w:sz w:val="28"/>
                <w:szCs w:val="28"/>
              </w:rPr>
              <w:t>Valeur technique</w:t>
            </w:r>
          </w:p>
          <w:p w14:paraId="5B4B3499" w14:textId="23BF0361" w:rsidR="00600F05" w:rsidRPr="006E2C06" w:rsidRDefault="00600F05" w:rsidP="00167BDF">
            <w:pPr>
              <w:rPr>
                <w:color w:val="595959" w:themeColor="text1" w:themeTint="A6"/>
                <w:sz w:val="18"/>
                <w:szCs w:val="18"/>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6F2DC14C" w14:textId="77777777" w:rsidR="00600F05" w:rsidRPr="006E2C06" w:rsidRDefault="00600F05" w:rsidP="00167BDF">
            <w:pPr>
              <w:jc w:val="center"/>
              <w:rPr>
                <w:b/>
                <w:bCs/>
                <w:color w:val="595959" w:themeColor="text1" w:themeTint="A6"/>
              </w:rPr>
            </w:pPr>
            <w:r>
              <w:rPr>
                <w:b/>
                <w:bCs/>
              </w:rPr>
              <w:t>55</w:t>
            </w:r>
          </w:p>
        </w:tc>
      </w:tr>
      <w:tr w:rsidR="00600F05" w14:paraId="5F2BE913" w14:textId="77777777" w:rsidTr="00167BD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223A8E5" w14:textId="5AECF213" w:rsidR="00600F05" w:rsidRDefault="00600F05" w:rsidP="00167BDF">
            <w:pPr>
              <w:rPr>
                <w:rFonts w:asciiTheme="minorHAnsi" w:eastAsiaTheme="minorEastAsia" w:hAnsiTheme="minorHAnsi" w:cstheme="minorBidi"/>
                <w:b/>
              </w:rPr>
            </w:pPr>
            <w:r w:rsidRPr="5BCCBA0A">
              <w:rPr>
                <w:rFonts w:asciiTheme="minorHAnsi" w:eastAsiaTheme="minorEastAsia" w:hAnsiTheme="minorHAnsi" w:cstheme="minorBidi"/>
                <w:u w:val="single"/>
              </w:rPr>
              <w:t>Sous-critère 1.1</w:t>
            </w:r>
            <w:r w:rsidRPr="5BCCBA0A">
              <w:rPr>
                <w:rFonts w:asciiTheme="minorHAnsi" w:eastAsiaTheme="minorEastAsia" w:hAnsiTheme="minorHAnsi" w:cstheme="minorBidi"/>
              </w:rPr>
              <w:t xml:space="preserve"> : </w:t>
            </w:r>
            <w:r>
              <w:rPr>
                <w:rFonts w:asciiTheme="minorHAnsi" w:eastAsiaTheme="minorEastAsia" w:hAnsiTheme="minorHAnsi" w:cstheme="minorBidi"/>
                <w:b/>
              </w:rPr>
              <w:t>Qualité de la solution proposée pour couvrir les service IZLY CAMPUS (</w:t>
            </w:r>
            <w:r>
              <w:rPr>
                <w:rFonts w:asciiTheme="minorHAnsi" w:eastAsiaTheme="minorEastAsia" w:hAnsiTheme="minorHAnsi" w:cstheme="minorBidi"/>
              </w:rPr>
              <w:t xml:space="preserve">Voir </w:t>
            </w:r>
            <w:r w:rsidR="00DC37B1">
              <w:rPr>
                <w:rFonts w:asciiTheme="minorHAnsi" w:eastAsiaTheme="minorEastAsia" w:hAnsiTheme="minorHAnsi" w:cstheme="minorBidi"/>
              </w:rPr>
              <w:t>ci-dessous</w:t>
            </w:r>
            <w:r w:rsidRPr="5BCCBA0A">
              <w:rPr>
                <w:rFonts w:asciiTheme="minorHAnsi" w:eastAsiaTheme="minorEastAsia" w:hAnsiTheme="minorHAnsi" w:cstheme="minorBidi"/>
              </w:rPr>
              <w:t xml:space="preserve">) </w:t>
            </w:r>
          </w:p>
          <w:p w14:paraId="4D132FA8" w14:textId="77777777" w:rsidR="00600F05" w:rsidRPr="004F3A7C" w:rsidRDefault="00600F05" w:rsidP="00167BDF">
            <w:pPr>
              <w:rPr>
                <w:rFonts w:asciiTheme="minorHAnsi" w:eastAsiaTheme="minorEastAsia" w:hAnsiTheme="minorHAnsi" w:cstheme="minorBidi"/>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4183165" w14:textId="77777777" w:rsidR="00600F05" w:rsidRPr="00F32D8A" w:rsidRDefault="00600F05" w:rsidP="00167BDF">
            <w:pPr>
              <w:jc w:val="center"/>
              <w:rPr>
                <w:color w:val="595959" w:themeColor="text1" w:themeTint="A6"/>
              </w:rPr>
            </w:pPr>
            <w:r>
              <w:rPr>
                <w:color w:val="595959" w:themeColor="text1" w:themeTint="A6"/>
              </w:rPr>
              <w:t>25</w:t>
            </w:r>
          </w:p>
        </w:tc>
      </w:tr>
      <w:tr w:rsidR="00600F05" w14:paraId="0CABBD14" w14:textId="77777777" w:rsidTr="00167BDF">
        <w:trPr>
          <w:cantSplit/>
          <w:trHeight w:val="689"/>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29961A2" w14:textId="11810FB0" w:rsidR="00600F05" w:rsidRPr="0088511A" w:rsidRDefault="00600F05" w:rsidP="00167BDF">
            <w:pPr>
              <w:rPr>
                <w:rFonts w:asciiTheme="minorHAnsi" w:eastAsiaTheme="minorEastAsia" w:hAnsiTheme="minorHAnsi" w:cstheme="minorBidi"/>
              </w:rPr>
            </w:pPr>
            <w:r w:rsidRPr="5BCCBA0A">
              <w:rPr>
                <w:rFonts w:asciiTheme="minorHAnsi" w:eastAsiaTheme="minorEastAsia" w:hAnsiTheme="minorHAnsi" w:cstheme="minorBidi"/>
                <w:u w:val="single"/>
              </w:rPr>
              <w:t>Sous-critère 1.2</w:t>
            </w:r>
            <w:r>
              <w:rPr>
                <w:rFonts w:asciiTheme="minorHAnsi" w:eastAsiaTheme="minorEastAsia" w:hAnsiTheme="minorHAnsi" w:cstheme="minorBidi"/>
                <w:u w:val="single"/>
              </w:rPr>
              <w:t xml:space="preserve"> : </w:t>
            </w:r>
            <w:r w:rsidRPr="5BCCBA0A">
              <w:rPr>
                <w:rFonts w:asciiTheme="minorHAnsi" w:eastAsiaTheme="minorEastAsia" w:hAnsiTheme="minorHAnsi" w:cstheme="minorBidi"/>
                <w:u w:val="single"/>
              </w:rPr>
              <w:t> </w:t>
            </w:r>
            <w:r w:rsidRPr="00167BDF">
              <w:rPr>
                <w:rFonts w:asciiTheme="minorHAnsi" w:eastAsiaTheme="minorEastAsia" w:hAnsiTheme="minorHAnsi" w:cstheme="minorBidi"/>
                <w:b/>
                <w:bCs/>
              </w:rPr>
              <w:t xml:space="preserve">Qualité </w:t>
            </w:r>
            <w:r>
              <w:rPr>
                <w:rFonts w:asciiTheme="minorHAnsi" w:eastAsiaTheme="minorEastAsia" w:hAnsiTheme="minorHAnsi" w:cstheme="minorBidi"/>
                <w:b/>
                <w:bCs/>
              </w:rPr>
              <w:t xml:space="preserve">et sécurité de l’hébergement de la solution </w:t>
            </w:r>
            <w:r w:rsidRPr="5BCCBA0A">
              <w:rPr>
                <w:rFonts w:asciiTheme="minorHAnsi" w:eastAsiaTheme="minorEastAsia" w:hAnsiTheme="minorHAnsi" w:cstheme="minorBidi"/>
              </w:rPr>
              <w:t>(</w:t>
            </w:r>
            <w:r>
              <w:rPr>
                <w:rFonts w:asciiTheme="minorHAnsi" w:eastAsiaTheme="minorEastAsia" w:hAnsiTheme="minorHAnsi" w:cstheme="minorBidi"/>
              </w:rPr>
              <w:t xml:space="preserve">voir </w:t>
            </w:r>
            <w:r w:rsidR="00DC37B1">
              <w:rPr>
                <w:rFonts w:asciiTheme="minorHAnsi" w:eastAsiaTheme="minorEastAsia" w:hAnsiTheme="minorHAnsi" w:cstheme="minorBidi"/>
              </w:rPr>
              <w:t>ci-dessous</w:t>
            </w:r>
            <w:r w:rsidRPr="5BCCBA0A">
              <w:rPr>
                <w:rFonts w:asciiTheme="minorHAnsi" w:eastAsiaTheme="minorEastAsia" w:hAnsiTheme="minorHAnsi" w:cstheme="minorBidi"/>
              </w:rPr>
              <w:t>)</w:t>
            </w:r>
          </w:p>
          <w:p w14:paraId="414354A0" w14:textId="77777777" w:rsidR="00600F05" w:rsidRDefault="00600F05" w:rsidP="00167BDF">
            <w:pPr>
              <w:tabs>
                <w:tab w:val="right" w:pos="6445"/>
              </w:tabs>
              <w:spacing w:after="55" w:line="244" w:lineRule="auto"/>
              <w:ind w:right="58"/>
              <w:rPr>
                <w:rFonts w:asciiTheme="minorHAnsi" w:eastAsiaTheme="minorEastAsia" w:hAnsiTheme="minorHAnsi" w:cstheme="minorBidi"/>
                <w:u w:val="single"/>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4F12509F" w14:textId="77777777" w:rsidR="00600F05" w:rsidRDefault="00600F05" w:rsidP="00167BDF">
            <w:pPr>
              <w:spacing w:line="259" w:lineRule="auto"/>
              <w:jc w:val="center"/>
              <w:rPr>
                <w:color w:val="595959" w:themeColor="text1" w:themeTint="A6"/>
              </w:rPr>
            </w:pPr>
            <w:r>
              <w:rPr>
                <w:color w:val="595959" w:themeColor="text1" w:themeTint="A6"/>
              </w:rPr>
              <w:t>15</w:t>
            </w:r>
          </w:p>
        </w:tc>
      </w:tr>
      <w:tr w:rsidR="00600F05" w14:paraId="53AD2BD7" w14:textId="77777777" w:rsidTr="00167BDF">
        <w:trPr>
          <w:cantSplit/>
          <w:trHeight w:val="300"/>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3816F86" w14:textId="14D65377" w:rsidR="00600F05" w:rsidRDefault="00600F05" w:rsidP="00167BDF">
            <w:pPr>
              <w:spacing w:after="53" w:line="247" w:lineRule="auto"/>
              <w:ind w:right="57"/>
              <w:rPr>
                <w:rFonts w:asciiTheme="minorHAnsi" w:eastAsiaTheme="minorEastAsia" w:hAnsiTheme="minorHAnsi" w:cstheme="minorBidi"/>
                <w:b/>
              </w:rPr>
            </w:pPr>
            <w:r w:rsidRPr="5BCCBA0A">
              <w:rPr>
                <w:rFonts w:asciiTheme="minorHAnsi" w:eastAsiaTheme="minorEastAsia" w:hAnsiTheme="minorHAnsi" w:cstheme="minorBidi"/>
                <w:u w:val="single"/>
              </w:rPr>
              <w:t>Sous-critère 1.</w:t>
            </w:r>
            <w:r>
              <w:rPr>
                <w:rFonts w:asciiTheme="minorHAnsi" w:eastAsiaTheme="minorEastAsia" w:hAnsiTheme="minorHAnsi" w:cstheme="minorBidi"/>
                <w:u w:val="single"/>
              </w:rPr>
              <w:t>3</w:t>
            </w:r>
            <w:r w:rsidRPr="5BCCBA0A">
              <w:rPr>
                <w:rFonts w:asciiTheme="minorHAnsi" w:eastAsiaTheme="minorEastAsia" w:hAnsiTheme="minorHAnsi" w:cstheme="minorBidi"/>
              </w:rPr>
              <w:t xml:space="preserve"> :</w:t>
            </w:r>
            <w:r w:rsidRPr="5BCCBA0A">
              <w:rPr>
                <w:rFonts w:asciiTheme="minorHAnsi" w:eastAsiaTheme="minorEastAsia" w:hAnsiTheme="minorHAnsi" w:cstheme="minorBidi"/>
                <w:b/>
              </w:rPr>
              <w:t xml:space="preserve"> La qualité de l’organisation</w:t>
            </w:r>
            <w:r>
              <w:rPr>
                <w:rFonts w:asciiTheme="minorHAnsi" w:eastAsiaTheme="minorEastAsia" w:hAnsiTheme="minorHAnsi" w:cstheme="minorBidi"/>
                <w:b/>
              </w:rPr>
              <w:t xml:space="preserve"> du projet, du planning proposé</w:t>
            </w:r>
            <w:r w:rsidRPr="5BCCBA0A">
              <w:rPr>
                <w:rFonts w:asciiTheme="minorHAnsi" w:eastAsiaTheme="minorEastAsia" w:hAnsiTheme="minorHAnsi" w:cstheme="minorBidi"/>
                <w:b/>
              </w:rPr>
              <w:t xml:space="preserve"> et des moyens mis en œuvre pour chaque mission </w:t>
            </w:r>
            <w:r w:rsidRPr="5BCCBA0A">
              <w:rPr>
                <w:rFonts w:asciiTheme="minorHAnsi" w:eastAsiaTheme="minorEastAsia" w:hAnsiTheme="minorHAnsi" w:cstheme="minorBidi"/>
              </w:rPr>
              <w:t>(</w:t>
            </w:r>
            <w:r>
              <w:rPr>
                <w:rFonts w:asciiTheme="minorHAnsi" w:eastAsiaTheme="minorEastAsia" w:hAnsiTheme="minorHAnsi" w:cstheme="minorBidi"/>
              </w:rPr>
              <w:t xml:space="preserve">Voir </w:t>
            </w:r>
            <w:r w:rsidR="00346A54">
              <w:rPr>
                <w:rFonts w:asciiTheme="minorHAnsi" w:eastAsiaTheme="minorEastAsia" w:hAnsiTheme="minorHAnsi" w:cstheme="minorBidi"/>
              </w:rPr>
              <w:t>ci-dessous</w:t>
            </w:r>
            <w:r w:rsidRPr="5BCCBA0A">
              <w:rPr>
                <w:rFonts w:asciiTheme="minorHAnsi" w:eastAsiaTheme="minorEastAsia" w:hAnsiTheme="minorHAnsi" w:cstheme="minorBidi"/>
              </w:rPr>
              <w:t>)</w:t>
            </w:r>
          </w:p>
          <w:p w14:paraId="07A0378F" w14:textId="77777777" w:rsidR="00600F05" w:rsidRDefault="00600F05" w:rsidP="00167BDF">
            <w:pPr>
              <w:spacing w:line="247" w:lineRule="auto"/>
              <w:rPr>
                <w:rFonts w:asciiTheme="minorHAnsi" w:eastAsiaTheme="minorEastAsia" w:hAnsiTheme="minorHAnsi" w:cstheme="minorBidi"/>
                <w:u w:val="single"/>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28800E31" w14:textId="77777777" w:rsidR="00600F05" w:rsidRDefault="00600F05" w:rsidP="00167BDF">
            <w:pPr>
              <w:jc w:val="center"/>
              <w:rPr>
                <w:color w:val="595959" w:themeColor="text1" w:themeTint="A6"/>
              </w:rPr>
            </w:pPr>
            <w:r w:rsidRPr="6CA0BA69">
              <w:rPr>
                <w:color w:val="595959" w:themeColor="text1" w:themeTint="A6"/>
              </w:rPr>
              <w:t>1</w:t>
            </w:r>
            <w:r>
              <w:rPr>
                <w:color w:val="595959" w:themeColor="text1" w:themeTint="A6"/>
              </w:rPr>
              <w:t>0</w:t>
            </w:r>
          </w:p>
        </w:tc>
      </w:tr>
      <w:tr w:rsidR="00600F05" w14:paraId="3406A9B1" w14:textId="77777777" w:rsidTr="00167BDF">
        <w:trPr>
          <w:cantSplit/>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577C03B" w14:textId="1636857D" w:rsidR="00600F05" w:rsidRDefault="00600F05" w:rsidP="00167BDF">
            <w:pPr>
              <w:spacing w:after="53" w:line="247" w:lineRule="auto"/>
              <w:ind w:right="57"/>
              <w:rPr>
                <w:rFonts w:asciiTheme="minorHAnsi" w:eastAsiaTheme="minorEastAsia" w:hAnsiTheme="minorHAnsi" w:cstheme="minorBidi"/>
                <w:b/>
              </w:rPr>
            </w:pPr>
            <w:r w:rsidRPr="5BCCBA0A">
              <w:rPr>
                <w:rFonts w:asciiTheme="minorHAnsi" w:eastAsiaTheme="minorEastAsia" w:hAnsiTheme="minorHAnsi" w:cstheme="minorBidi"/>
                <w:u w:val="single"/>
              </w:rPr>
              <w:t>Sous-critère 1.</w:t>
            </w:r>
            <w:r>
              <w:rPr>
                <w:rFonts w:asciiTheme="minorHAnsi" w:eastAsiaTheme="minorEastAsia" w:hAnsiTheme="minorHAnsi" w:cstheme="minorBidi"/>
                <w:u w:val="single"/>
              </w:rPr>
              <w:t>4</w:t>
            </w:r>
            <w:r w:rsidRPr="5BCCBA0A">
              <w:rPr>
                <w:rFonts w:asciiTheme="minorHAnsi" w:eastAsiaTheme="minorEastAsia" w:hAnsiTheme="minorHAnsi" w:cstheme="minorBidi"/>
                <w:u w:val="single"/>
              </w:rPr>
              <w:t xml:space="preserve">  </w:t>
            </w:r>
            <w:r w:rsidRPr="5BCCBA0A">
              <w:rPr>
                <w:rFonts w:asciiTheme="minorHAnsi" w:eastAsiaTheme="minorEastAsia" w:hAnsiTheme="minorHAnsi" w:cstheme="minorBidi"/>
                <w:b/>
              </w:rPr>
              <w:t xml:space="preserve">: </w:t>
            </w:r>
            <w:r>
              <w:rPr>
                <w:rFonts w:asciiTheme="minorHAnsi" w:eastAsiaTheme="minorEastAsia" w:hAnsiTheme="minorHAnsi" w:cstheme="minorBidi"/>
                <w:b/>
              </w:rPr>
              <w:t>E</w:t>
            </w:r>
            <w:r w:rsidRPr="5BCCBA0A">
              <w:rPr>
                <w:rFonts w:asciiTheme="minorHAnsi" w:eastAsiaTheme="minorEastAsia" w:hAnsiTheme="minorHAnsi" w:cstheme="minorBidi"/>
                <w:b/>
              </w:rPr>
              <w:t>coconception et éco responsabilité</w:t>
            </w:r>
            <w:r w:rsidRPr="5BCCBA0A">
              <w:rPr>
                <w:rFonts w:asciiTheme="minorHAnsi" w:eastAsiaTheme="minorEastAsia" w:hAnsiTheme="minorHAnsi" w:cstheme="minorBidi"/>
                <w:u w:val="single"/>
              </w:rPr>
              <w:t xml:space="preserve"> </w:t>
            </w:r>
            <w:r w:rsidRPr="5BCCBA0A">
              <w:rPr>
                <w:rFonts w:asciiTheme="minorHAnsi" w:eastAsiaTheme="minorEastAsia" w:hAnsiTheme="minorHAnsi" w:cstheme="minorBidi"/>
                <w:i/>
              </w:rPr>
              <w:t>(</w:t>
            </w:r>
            <w:r w:rsidR="00A6685A">
              <w:rPr>
                <w:rFonts w:asciiTheme="minorHAnsi" w:eastAsiaTheme="minorEastAsia" w:hAnsiTheme="minorHAnsi" w:cstheme="minorBidi"/>
                <w:i/>
              </w:rPr>
              <w:t xml:space="preserve">voir </w:t>
            </w:r>
            <w:r w:rsidR="00346A54">
              <w:rPr>
                <w:rFonts w:asciiTheme="minorHAnsi" w:eastAsiaTheme="minorEastAsia" w:hAnsiTheme="minorHAnsi" w:cstheme="minorBidi"/>
                <w:i/>
              </w:rPr>
              <w:t>ci-dessous</w:t>
            </w:r>
            <w:r w:rsidRPr="5BCCBA0A">
              <w:rPr>
                <w:rFonts w:asciiTheme="minorHAnsi" w:eastAsiaTheme="minorEastAsia" w:hAnsiTheme="minorHAnsi" w:cstheme="minorBidi"/>
              </w:rPr>
              <w:t>)</w:t>
            </w:r>
          </w:p>
          <w:p w14:paraId="4E166B34" w14:textId="77777777" w:rsidR="00600F05" w:rsidRDefault="00600F05" w:rsidP="00167BDF">
            <w:pPr>
              <w:spacing w:after="53" w:line="247" w:lineRule="auto"/>
              <w:ind w:right="57"/>
              <w:rPr>
                <w:rFonts w:asciiTheme="minorHAnsi" w:eastAsiaTheme="minorEastAsia" w:hAnsiTheme="minorHAnsi" w:cstheme="minorBidi"/>
                <w:u w:val="single" w:color="000000"/>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4D1B8694" w14:textId="77777777" w:rsidR="00600F05" w:rsidRDefault="00600F05" w:rsidP="00167BDF">
            <w:pPr>
              <w:spacing w:line="259" w:lineRule="auto"/>
              <w:jc w:val="center"/>
            </w:pPr>
            <w:r>
              <w:rPr>
                <w:color w:val="595959" w:themeColor="text1" w:themeTint="A6"/>
              </w:rPr>
              <w:t>5</w:t>
            </w:r>
          </w:p>
        </w:tc>
      </w:tr>
      <w:tr w:rsidR="00600F05" w14:paraId="37DFEB50" w14:textId="77777777" w:rsidTr="00167BDF">
        <w:trPr>
          <w:cantSplit/>
          <w:trHeight w:val="1104"/>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EA8C18A" w14:textId="77777777" w:rsidR="00600F05" w:rsidRPr="006E2C06" w:rsidRDefault="00600F05" w:rsidP="00167BDF">
            <w:pPr>
              <w:rPr>
                <w:color w:val="595959" w:themeColor="text1" w:themeTint="A6"/>
                <w:sz w:val="18"/>
                <w:szCs w:val="18"/>
              </w:rPr>
            </w:pPr>
            <w:r w:rsidRPr="5ACEB6ED">
              <w:rPr>
                <w:b/>
                <w:bCs/>
                <w:sz w:val="28"/>
                <w:szCs w:val="28"/>
              </w:rPr>
              <w:t>Critère 2 :</w:t>
            </w:r>
            <w:r w:rsidRPr="5ACEB6ED">
              <w:rPr>
                <w:sz w:val="28"/>
                <w:szCs w:val="28"/>
              </w:rPr>
              <w:t xml:space="preserve"> </w:t>
            </w:r>
            <w:r w:rsidRPr="5ACEB6ED">
              <w:rPr>
                <w:b/>
                <w:bCs/>
                <w:sz w:val="28"/>
                <w:szCs w:val="28"/>
              </w:rPr>
              <w:t xml:space="preserve">Prix </w:t>
            </w:r>
          </w:p>
          <w:p w14:paraId="2B15CDF6" w14:textId="77777777" w:rsidR="00600F05" w:rsidRPr="007B7B06" w:rsidRDefault="00600F05" w:rsidP="00167BDF">
            <w:pPr>
              <w:rPr>
                <w:color w:val="595959" w:themeColor="text1" w:themeTint="A6"/>
                <w:sz w:val="20"/>
                <w:szCs w:val="20"/>
              </w:rPr>
            </w:pPr>
            <w:r w:rsidRPr="5ACEB6ED">
              <w:rPr>
                <w:i/>
                <w:iCs/>
                <w:sz w:val="20"/>
                <w:szCs w:val="20"/>
              </w:rPr>
              <w:t xml:space="preserve">Ce critère est jugé à partir </w:t>
            </w:r>
            <w:r>
              <w:rPr>
                <w:i/>
                <w:iCs/>
                <w:sz w:val="20"/>
                <w:szCs w:val="20"/>
              </w:rPr>
              <w:t xml:space="preserve">des éléments financiers fourni dans l’annexe N°1 à l’acte d’engagement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E8B0F89" w14:textId="77777777" w:rsidR="00600F05" w:rsidRPr="00F32D8A" w:rsidRDefault="00600F05" w:rsidP="00167BDF">
            <w:pPr>
              <w:jc w:val="center"/>
              <w:rPr>
                <w:b/>
                <w:bCs/>
                <w:color w:val="595959" w:themeColor="text1" w:themeTint="A6"/>
              </w:rPr>
            </w:pPr>
            <w:r w:rsidRPr="09266727">
              <w:rPr>
                <w:b/>
                <w:bCs/>
              </w:rPr>
              <w:t>4</w:t>
            </w:r>
            <w:r>
              <w:rPr>
                <w:b/>
                <w:bCs/>
              </w:rPr>
              <w:t>5</w:t>
            </w:r>
          </w:p>
        </w:tc>
      </w:tr>
    </w:tbl>
    <w:p w14:paraId="3A7BB35D" w14:textId="77777777" w:rsidR="00C01432" w:rsidRDefault="00C01432">
      <w:pPr>
        <w:jc w:val="left"/>
        <w:rPr>
          <w:b/>
          <w:bCs/>
          <w:color w:val="58595B"/>
          <w:sz w:val="10"/>
        </w:rPr>
      </w:pPr>
      <w:r>
        <w:rPr>
          <w:b/>
          <w:bCs/>
          <w:color w:val="58595B"/>
          <w:sz w:val="10"/>
        </w:rPr>
        <w:br w:type="page"/>
      </w:r>
    </w:p>
    <w:p w14:paraId="0FFD2997" w14:textId="271A6404" w:rsidR="003510F6" w:rsidRDefault="003510F6">
      <w:pPr>
        <w:jc w:val="left"/>
        <w:rPr>
          <w:b/>
          <w:bCs/>
          <w:color w:val="58595B"/>
          <w:sz w:val="10"/>
        </w:rPr>
      </w:pPr>
    </w:p>
    <w:p w14:paraId="74299FDB" w14:textId="0C3FB1A0" w:rsidR="003510F6" w:rsidRDefault="00C81A14" w:rsidP="00094A9E">
      <w:pPr>
        <w:pStyle w:val="Titre1"/>
      </w:pPr>
      <w:bookmarkStart w:id="8" w:name="_Toc224062568"/>
      <w:r>
        <w:t>Qualité de la solution proposée pour couvrir les service IZLY CAMPUS</w:t>
      </w:r>
      <w:bookmarkEnd w:id="8"/>
    </w:p>
    <w:p w14:paraId="13E8C211" w14:textId="77777777" w:rsidR="00C81A14" w:rsidRDefault="00C81A14" w:rsidP="00C81A14"/>
    <w:p w14:paraId="3E3415B7" w14:textId="77777777" w:rsidR="00094A9E" w:rsidRPr="00094A9E" w:rsidRDefault="00094A9E" w:rsidP="00094A9E">
      <w:pPr>
        <w:pStyle w:val="RedTxt"/>
        <w:rPr>
          <w:rStyle w:val="Accentuationintense"/>
          <w:b/>
          <w:bCs/>
        </w:rPr>
      </w:pPr>
      <w:r w:rsidRPr="00094A9E">
        <w:rPr>
          <w:rStyle w:val="Accentuationintense"/>
          <w:b/>
          <w:bCs/>
        </w:rPr>
        <w:t xml:space="preserve">Le candidat détaillera obligatoirement les points suivantes en gardant la possibilité de compléter sa présentation sur des points complémentaires de son choix : </w:t>
      </w:r>
    </w:p>
    <w:p w14:paraId="6F31E033" w14:textId="77777777" w:rsidR="00094A9E" w:rsidRPr="00094A9E" w:rsidRDefault="00094A9E" w:rsidP="00094A9E">
      <w:pPr>
        <w:pStyle w:val="RedTxt"/>
        <w:rPr>
          <w:rStyle w:val="Accentuationintense"/>
          <w:b/>
          <w:bCs/>
        </w:rPr>
      </w:pPr>
    </w:p>
    <w:p w14:paraId="7BD8B72A" w14:textId="77777777" w:rsidR="00152B7E" w:rsidRDefault="00152B7E" w:rsidP="00152B7E">
      <w:pPr>
        <w:pStyle w:val="RedTxt"/>
        <w:numPr>
          <w:ilvl w:val="0"/>
          <w:numId w:val="18"/>
        </w:numPr>
        <w:rPr>
          <w:rStyle w:val="Accentuationintense"/>
        </w:rPr>
      </w:pPr>
      <w:bookmarkStart w:id="9" w:name="_Hlk197374269"/>
      <w:r w:rsidRPr="004713C2">
        <w:rPr>
          <w:rStyle w:val="Accentuationintense"/>
        </w:rPr>
        <w:t>La description détaillée de la solution en mettant en valeur la conformité aux exigences formulées dans le CCTP ;</w:t>
      </w:r>
    </w:p>
    <w:p w14:paraId="04F8225C" w14:textId="77777777" w:rsidR="003A63E9" w:rsidRDefault="003A63E9" w:rsidP="003A63E9">
      <w:pPr>
        <w:pStyle w:val="RedTxt"/>
        <w:ind w:left="720"/>
        <w:rPr>
          <w:rStyle w:val="Accentuationintense"/>
        </w:rPr>
      </w:pPr>
    </w:p>
    <w:p w14:paraId="14BA27C6" w14:textId="4F409C1D" w:rsidR="003A63E9" w:rsidRPr="004713C2" w:rsidRDefault="003A63E9" w:rsidP="003A63E9">
      <w:pPr>
        <w:pStyle w:val="RedTxt"/>
        <w:numPr>
          <w:ilvl w:val="0"/>
          <w:numId w:val="18"/>
        </w:numPr>
        <w:rPr>
          <w:rStyle w:val="Accentuationintense"/>
        </w:rPr>
      </w:pPr>
      <w:r w:rsidRPr="004713C2">
        <w:rPr>
          <w:rStyle w:val="Accentuationintense"/>
        </w:rPr>
        <w:t xml:space="preserve">La description des </w:t>
      </w:r>
      <w:r w:rsidR="00741473" w:rsidRPr="004713C2">
        <w:rPr>
          <w:rStyle w:val="Accentuationintense"/>
        </w:rPr>
        <w:t xml:space="preserve">parcours </w:t>
      </w:r>
      <w:r w:rsidR="00741473">
        <w:rPr>
          <w:rStyle w:val="Accentuationintense"/>
        </w:rPr>
        <w:t>et</w:t>
      </w:r>
      <w:r w:rsidR="002B5CE9">
        <w:rPr>
          <w:rStyle w:val="Accentuationintense"/>
        </w:rPr>
        <w:t xml:space="preserve"> </w:t>
      </w:r>
      <w:r w:rsidR="00E274B9">
        <w:rPr>
          <w:rStyle w:val="Accentuationintense"/>
        </w:rPr>
        <w:t xml:space="preserve">processus associés </w:t>
      </w:r>
      <w:r w:rsidRPr="004713C2">
        <w:rPr>
          <w:rStyle w:val="Accentuationintense"/>
        </w:rPr>
        <w:t xml:space="preserve">(Guichet </w:t>
      </w:r>
      <w:r w:rsidR="00E274B9">
        <w:rPr>
          <w:rStyle w:val="Accentuationintense"/>
        </w:rPr>
        <w:t>ayant droit</w:t>
      </w:r>
      <w:r w:rsidRPr="004713C2">
        <w:rPr>
          <w:rStyle w:val="Accentuationintense"/>
        </w:rPr>
        <w:t xml:space="preserve"> et back office gestionnaires) des ayants droit avec toutes les précisons possibles pour juger de la qualité et la fluidité de ces parcours (exemples et enchainement des différentes « pages » mises à disposition des utilisateurs, etc.). Cette description sera complétée de la mise en évidence (le cas échéant) des fonctionnalités complémentaires proposées en complément des exigences minimales décrites dans le CCTP</w:t>
      </w:r>
      <w:r w:rsidR="00DF582D">
        <w:rPr>
          <w:rStyle w:val="Accentuationintense"/>
        </w:rPr>
        <w:t xml:space="preserve">. </w:t>
      </w:r>
      <w:r w:rsidR="00B66C3D">
        <w:rPr>
          <w:rStyle w:val="Accentuationintense"/>
        </w:rPr>
        <w:t xml:space="preserve">Le candidat détaillera particulièrement les processus de </w:t>
      </w:r>
      <w:r w:rsidR="00F31B21">
        <w:rPr>
          <w:rStyle w:val="Accentuationintense"/>
        </w:rPr>
        <w:t>rechargement</w:t>
      </w:r>
      <w:r w:rsidR="00B66C3D">
        <w:rPr>
          <w:rStyle w:val="Accentuationintense"/>
        </w:rPr>
        <w:t>, de débit</w:t>
      </w:r>
      <w:r w:rsidR="007F5E6E">
        <w:rPr>
          <w:rStyle w:val="Accentuationintense"/>
        </w:rPr>
        <w:t xml:space="preserve"> (mode en ligne et hors ligne), de passage en mode IZLY premi</w:t>
      </w:r>
      <w:r w:rsidR="004F6809">
        <w:rPr>
          <w:rStyle w:val="Accentuationintense"/>
        </w:rPr>
        <w:t>um</w:t>
      </w:r>
      <w:r w:rsidRPr="004713C2">
        <w:rPr>
          <w:rStyle w:val="Accentuationintense"/>
        </w:rPr>
        <w:t xml:space="preserve"> ;</w:t>
      </w:r>
    </w:p>
    <w:p w14:paraId="515435A0" w14:textId="77777777" w:rsidR="007769A0" w:rsidRDefault="007769A0" w:rsidP="003A63E9">
      <w:pPr>
        <w:pStyle w:val="RedTxt"/>
        <w:ind w:left="720"/>
        <w:rPr>
          <w:rStyle w:val="Accentuationintense"/>
        </w:rPr>
      </w:pPr>
    </w:p>
    <w:p w14:paraId="0A8ED4C8" w14:textId="3A589FFE" w:rsidR="00B55AE6" w:rsidRDefault="00B55AE6" w:rsidP="00152B7E">
      <w:pPr>
        <w:pStyle w:val="RedTxt"/>
        <w:numPr>
          <w:ilvl w:val="0"/>
          <w:numId w:val="18"/>
        </w:numPr>
        <w:rPr>
          <w:rStyle w:val="Accentuationintense"/>
        </w:rPr>
      </w:pPr>
      <w:r>
        <w:rPr>
          <w:rStyle w:val="Accentuationintense"/>
        </w:rPr>
        <w:t>L</w:t>
      </w:r>
      <w:r w:rsidR="000F4A03">
        <w:rPr>
          <w:rStyle w:val="Accentuationintense"/>
        </w:rPr>
        <w:t>a description de</w:t>
      </w:r>
      <w:r w:rsidR="004343EE">
        <w:rPr>
          <w:rStyle w:val="Accentuationintense"/>
        </w:rPr>
        <w:t>s dispositifs de</w:t>
      </w:r>
      <w:r w:rsidR="000F4A03">
        <w:rPr>
          <w:rStyle w:val="Accentuationintense"/>
        </w:rPr>
        <w:t xml:space="preserve"> sécurité </w:t>
      </w:r>
      <w:r w:rsidR="00D07B5C">
        <w:rPr>
          <w:rStyle w:val="Accentuationintense"/>
        </w:rPr>
        <w:t xml:space="preserve">intrinsèque à la solution </w:t>
      </w:r>
      <w:r w:rsidR="000F4A03">
        <w:rPr>
          <w:rStyle w:val="Accentuationintense"/>
        </w:rPr>
        <w:t>(authentification, …)</w:t>
      </w:r>
      <w:r w:rsidR="007769A0">
        <w:rPr>
          <w:rStyle w:val="Accentuationintense"/>
        </w:rPr>
        <w:t>, de conformité bancaire et de lutte contre la fraude mis en œuvre ;</w:t>
      </w:r>
      <w:r w:rsidR="004343EE">
        <w:rPr>
          <w:rStyle w:val="Accentuationintense"/>
        </w:rPr>
        <w:t xml:space="preserve"> </w:t>
      </w:r>
    </w:p>
    <w:p w14:paraId="4CDE783C" w14:textId="77777777" w:rsidR="009247DE" w:rsidRDefault="009247DE" w:rsidP="009247DE">
      <w:pPr>
        <w:pStyle w:val="Paragraphedeliste"/>
        <w:rPr>
          <w:rStyle w:val="Accentuationintense"/>
        </w:rPr>
      </w:pPr>
    </w:p>
    <w:p w14:paraId="081FF3F3" w14:textId="0F45B4AA" w:rsidR="009247DE" w:rsidRPr="004713C2" w:rsidRDefault="009247DE" w:rsidP="00152B7E">
      <w:pPr>
        <w:pStyle w:val="RedTxt"/>
        <w:numPr>
          <w:ilvl w:val="0"/>
          <w:numId w:val="18"/>
        </w:numPr>
        <w:rPr>
          <w:rStyle w:val="Accentuationintense"/>
        </w:rPr>
      </w:pPr>
      <w:r>
        <w:rPr>
          <w:rStyle w:val="Accentuationintense"/>
        </w:rPr>
        <w:t>Les API mises à disposition</w:t>
      </w:r>
      <w:r w:rsidR="00741473">
        <w:rPr>
          <w:rStyle w:val="Accentuationintense"/>
        </w:rPr>
        <w:t> ;</w:t>
      </w:r>
    </w:p>
    <w:p w14:paraId="48810DFE" w14:textId="77777777" w:rsidR="00885148" w:rsidRPr="004713C2" w:rsidRDefault="00885148" w:rsidP="00885148">
      <w:pPr>
        <w:pStyle w:val="RedTxt"/>
        <w:rPr>
          <w:rStyle w:val="Accentuationintense"/>
        </w:rPr>
      </w:pPr>
    </w:p>
    <w:p w14:paraId="43F7C8DC" w14:textId="77777777" w:rsidR="00152B7E" w:rsidRPr="004713C2" w:rsidRDefault="00152B7E" w:rsidP="00152B7E">
      <w:pPr>
        <w:pStyle w:val="RedTxt"/>
        <w:rPr>
          <w:rStyle w:val="Accentuationintense"/>
        </w:rPr>
      </w:pPr>
    </w:p>
    <w:p w14:paraId="13E16A7B" w14:textId="77777777" w:rsidR="00152B7E" w:rsidRPr="004713C2" w:rsidRDefault="00152B7E" w:rsidP="00152B7E">
      <w:pPr>
        <w:pStyle w:val="RedTxt"/>
        <w:numPr>
          <w:ilvl w:val="0"/>
          <w:numId w:val="18"/>
        </w:numPr>
        <w:rPr>
          <w:rStyle w:val="Accentuationintense"/>
        </w:rPr>
      </w:pPr>
      <w:r w:rsidRPr="004713C2">
        <w:rPr>
          <w:rStyle w:val="Accentuationintense"/>
        </w:rPr>
        <w:t xml:space="preserve">Les capacités et les performances avérées de la plateforme sur laquelle le candidat s’appuie pour délivrer le service ; </w:t>
      </w:r>
    </w:p>
    <w:p w14:paraId="49BE99E5" w14:textId="77777777" w:rsidR="00152B7E" w:rsidRPr="004713C2" w:rsidRDefault="00152B7E" w:rsidP="00152B7E">
      <w:pPr>
        <w:pStyle w:val="RedTxt"/>
        <w:rPr>
          <w:rStyle w:val="Accentuationintense"/>
        </w:rPr>
      </w:pPr>
    </w:p>
    <w:p w14:paraId="3022BC49" w14:textId="77777777" w:rsidR="00152B7E" w:rsidRPr="004713C2" w:rsidRDefault="00152B7E" w:rsidP="00152B7E">
      <w:pPr>
        <w:pStyle w:val="RedTxt"/>
        <w:numPr>
          <w:ilvl w:val="0"/>
          <w:numId w:val="18"/>
        </w:numPr>
        <w:rPr>
          <w:rStyle w:val="Accentuationintense"/>
        </w:rPr>
      </w:pPr>
      <w:r w:rsidRPr="004713C2">
        <w:rPr>
          <w:rStyle w:val="Accentuationintense"/>
        </w:rPr>
        <w:t xml:space="preserve">La description des écarts entre la solution déjà opérationnelle du candidat et les besoins spécifiques exprimés dans le CCTP, permettant de mesurer le degré de maturité et d’opérationnalité de la solution proposée ;  </w:t>
      </w:r>
    </w:p>
    <w:p w14:paraId="3F9E0B0B" w14:textId="77777777" w:rsidR="00152B7E" w:rsidRPr="004713C2" w:rsidRDefault="00152B7E" w:rsidP="00152B7E">
      <w:pPr>
        <w:pStyle w:val="RedTxt"/>
        <w:rPr>
          <w:rStyle w:val="Accentuationintense"/>
        </w:rPr>
      </w:pPr>
    </w:p>
    <w:p w14:paraId="6E91919E" w14:textId="77777777" w:rsidR="00152B7E" w:rsidRDefault="00152B7E" w:rsidP="00152B7E">
      <w:pPr>
        <w:pStyle w:val="RedTxt"/>
        <w:rPr>
          <w:sz w:val="20"/>
          <w:szCs w:val="20"/>
        </w:rPr>
      </w:pPr>
    </w:p>
    <w:bookmarkEnd w:id="9"/>
    <w:p w14:paraId="1F3FF3BB" w14:textId="421A0904" w:rsidR="00D87D2A" w:rsidRPr="00C01432" w:rsidRDefault="00D87D2A" w:rsidP="00D43905">
      <w:pPr>
        <w:keepLines/>
        <w:widowControl w:val="0"/>
        <w:autoSpaceDE w:val="0"/>
        <w:autoSpaceDN w:val="0"/>
        <w:adjustRightInd w:val="0"/>
        <w:rPr>
          <w:color w:val="FF0000"/>
          <w:sz w:val="16"/>
          <w:szCs w:val="16"/>
          <w:lang w:eastAsia="fr-FR"/>
        </w:rPr>
      </w:pPr>
    </w:p>
    <w:p w14:paraId="7C6312B1" w14:textId="1653ABF3" w:rsidR="003510F6" w:rsidRDefault="001038B9" w:rsidP="0083434D">
      <w:pPr>
        <w:jc w:val="left"/>
        <w:rPr>
          <w:color w:val="FF0000"/>
          <w:sz w:val="16"/>
          <w:szCs w:val="16"/>
          <w:lang w:eastAsia="fr-FR"/>
        </w:rPr>
      </w:pPr>
      <w:r>
        <w:rPr>
          <w:color w:val="FF0000"/>
          <w:sz w:val="16"/>
          <w:szCs w:val="16"/>
          <w:lang w:eastAsia="fr-FR"/>
        </w:rPr>
        <w:br w:type="page"/>
      </w:r>
    </w:p>
    <w:p w14:paraId="2B41E721" w14:textId="22CC2296" w:rsidR="0082546A" w:rsidRPr="00FA159F" w:rsidRDefault="0054205F" w:rsidP="00FA159F">
      <w:pPr>
        <w:pStyle w:val="Titre2"/>
      </w:pPr>
      <w:bookmarkStart w:id="10" w:name="_Toc224062569"/>
      <w:r w:rsidRPr="00FA159F">
        <w:lastRenderedPageBreak/>
        <w:t>Point</w:t>
      </w:r>
      <w:r w:rsidR="00B06DF5" w:rsidRPr="00FA159F">
        <w:t xml:space="preserve"> </w:t>
      </w:r>
      <w:r w:rsidRPr="00FA159F">
        <w:t xml:space="preserve">1 : </w:t>
      </w:r>
      <w:r w:rsidR="00B06DF5" w:rsidRPr="00FA159F">
        <w:t xml:space="preserve"> la description </w:t>
      </w:r>
      <w:r w:rsidR="001038B9" w:rsidRPr="00FA159F">
        <w:t>détaillée de la solution</w:t>
      </w:r>
      <w:r w:rsidR="00B06DF5" w:rsidRPr="00FA159F">
        <w:t xml:space="preserve"> …</w:t>
      </w:r>
      <w:bookmarkEnd w:id="10"/>
    </w:p>
    <w:p w14:paraId="3D87EE42" w14:textId="38023475" w:rsidR="0083434D" w:rsidRPr="0082546A" w:rsidRDefault="0082546A" w:rsidP="0082546A">
      <w:pPr>
        <w:jc w:val="left"/>
        <w:rPr>
          <w:b/>
          <w:bCs/>
          <w:color w:val="58595B"/>
          <w:lang w:eastAsia="fr-FR"/>
        </w:rPr>
      </w:pPr>
      <w:r>
        <w:rPr>
          <w:lang w:eastAsia="fr-FR"/>
        </w:rPr>
        <w:br w:type="page"/>
      </w:r>
    </w:p>
    <w:p w14:paraId="771979A0" w14:textId="09B5E2B2" w:rsidR="0082546A" w:rsidRDefault="0083434D" w:rsidP="00FA159F">
      <w:pPr>
        <w:pStyle w:val="Titre2"/>
      </w:pPr>
      <w:bookmarkStart w:id="11" w:name="_Toc224062570"/>
      <w:r>
        <w:lastRenderedPageBreak/>
        <w:t>Point 2 : La description des parcours</w:t>
      </w:r>
      <w:r w:rsidR="004F6809">
        <w:t xml:space="preserve"> et processus</w:t>
      </w:r>
      <w:bookmarkEnd w:id="11"/>
    </w:p>
    <w:p w14:paraId="5ECE4421" w14:textId="49DB3496" w:rsidR="0083434D" w:rsidRPr="0082546A" w:rsidRDefault="0082546A" w:rsidP="0082546A">
      <w:pPr>
        <w:jc w:val="left"/>
        <w:rPr>
          <w:b/>
          <w:bCs/>
          <w:color w:val="58595B"/>
          <w:lang w:eastAsia="fr-FR"/>
        </w:rPr>
      </w:pPr>
      <w:r>
        <w:rPr>
          <w:lang w:eastAsia="fr-FR"/>
        </w:rPr>
        <w:br w:type="page"/>
      </w:r>
    </w:p>
    <w:p w14:paraId="04D52617" w14:textId="3A8A8747" w:rsidR="00207B0F" w:rsidRDefault="00FD6D78" w:rsidP="00FA159F">
      <w:pPr>
        <w:pStyle w:val="Titre2"/>
      </w:pPr>
      <w:bookmarkStart w:id="12" w:name="_Toc224062571"/>
      <w:r>
        <w:lastRenderedPageBreak/>
        <w:t>P</w:t>
      </w:r>
      <w:r w:rsidR="00652255">
        <w:t>oint 3</w:t>
      </w:r>
      <w:r w:rsidR="006C3CD2">
        <w:t xml:space="preserve"> : </w:t>
      </w:r>
      <w:r w:rsidR="00F07356">
        <w:t>Sécurité, conformité et fraudes</w:t>
      </w:r>
      <w:bookmarkEnd w:id="12"/>
    </w:p>
    <w:p w14:paraId="052FA82D" w14:textId="10537BC6" w:rsidR="00435EF0" w:rsidRDefault="00435EF0">
      <w:pPr>
        <w:jc w:val="left"/>
        <w:rPr>
          <w:lang w:eastAsia="fr-FR"/>
        </w:rPr>
      </w:pPr>
      <w:r>
        <w:rPr>
          <w:lang w:eastAsia="fr-FR"/>
        </w:rPr>
        <w:br w:type="page"/>
      </w:r>
    </w:p>
    <w:p w14:paraId="6DC021F6" w14:textId="77777777" w:rsidR="00435EF0" w:rsidRPr="00435EF0" w:rsidRDefault="00435EF0" w:rsidP="00435EF0">
      <w:pPr>
        <w:rPr>
          <w:lang w:eastAsia="fr-FR"/>
        </w:rPr>
      </w:pPr>
    </w:p>
    <w:p w14:paraId="01A49A12" w14:textId="6A3418C9" w:rsidR="00435EF0" w:rsidRDefault="006C3CD2" w:rsidP="00FA159F">
      <w:pPr>
        <w:pStyle w:val="Titre2"/>
      </w:pPr>
      <w:bookmarkStart w:id="13" w:name="_Toc224062572"/>
      <w:r>
        <w:t xml:space="preserve">Point 4 : </w:t>
      </w:r>
      <w:r w:rsidR="00435EF0">
        <w:t>API</w:t>
      </w:r>
      <w:bookmarkEnd w:id="13"/>
    </w:p>
    <w:p w14:paraId="7062A93D" w14:textId="77777777" w:rsidR="00435EF0" w:rsidRDefault="00435EF0" w:rsidP="00435EF0">
      <w:pPr>
        <w:rPr>
          <w:lang w:eastAsia="fr-FR"/>
        </w:rPr>
      </w:pPr>
    </w:p>
    <w:p w14:paraId="63D107F3" w14:textId="652AEE36" w:rsidR="00435EF0" w:rsidRDefault="00435EF0">
      <w:pPr>
        <w:jc w:val="left"/>
        <w:rPr>
          <w:lang w:eastAsia="fr-FR"/>
        </w:rPr>
      </w:pPr>
      <w:r>
        <w:rPr>
          <w:lang w:eastAsia="fr-FR"/>
        </w:rPr>
        <w:br w:type="page"/>
      </w:r>
    </w:p>
    <w:p w14:paraId="41D97D32" w14:textId="1C18EF82" w:rsidR="0082546A" w:rsidRDefault="00455676" w:rsidP="00FA159F">
      <w:pPr>
        <w:pStyle w:val="Titre2"/>
      </w:pPr>
      <w:bookmarkStart w:id="14" w:name="_Toc224062573"/>
      <w:r>
        <w:lastRenderedPageBreak/>
        <w:t xml:space="preserve">Point </w:t>
      </w:r>
      <w:r w:rsidR="006C3CD2">
        <w:t>5</w:t>
      </w:r>
      <w:r>
        <w:t xml:space="preserve"> : </w:t>
      </w:r>
      <w:r w:rsidR="00812741">
        <w:t>L</w:t>
      </w:r>
      <w:r>
        <w:t xml:space="preserve">es capacités et </w:t>
      </w:r>
      <w:r w:rsidR="00812741">
        <w:t>performances…</w:t>
      </w:r>
      <w:bookmarkEnd w:id="14"/>
    </w:p>
    <w:p w14:paraId="53F825C6" w14:textId="598BB47F" w:rsidR="00812741" w:rsidRPr="000670C7" w:rsidRDefault="0082546A" w:rsidP="000670C7">
      <w:pPr>
        <w:jc w:val="left"/>
        <w:rPr>
          <w:b/>
          <w:bCs/>
          <w:color w:val="58595B"/>
          <w:lang w:eastAsia="fr-FR"/>
        </w:rPr>
      </w:pPr>
      <w:r>
        <w:rPr>
          <w:lang w:eastAsia="fr-FR"/>
        </w:rPr>
        <w:br w:type="page"/>
      </w:r>
    </w:p>
    <w:p w14:paraId="2D984AD3" w14:textId="0933FFB7" w:rsidR="00587C6E" w:rsidRDefault="00812741" w:rsidP="00FA159F">
      <w:pPr>
        <w:pStyle w:val="Titre2"/>
      </w:pPr>
      <w:bookmarkStart w:id="15" w:name="_Toc224062574"/>
      <w:r>
        <w:lastRenderedPageBreak/>
        <w:t xml:space="preserve">Point </w:t>
      </w:r>
      <w:r w:rsidR="006C3CD2">
        <w:t>6</w:t>
      </w:r>
      <w:r>
        <w:t xml:space="preserve"> : La description des </w:t>
      </w:r>
      <w:r w:rsidR="0082546A">
        <w:t>écarts …</w:t>
      </w:r>
      <w:bookmarkEnd w:id="15"/>
      <w:r w:rsidR="00F567CE">
        <w:br/>
      </w:r>
    </w:p>
    <w:p w14:paraId="5B7616DA" w14:textId="77777777" w:rsidR="00587C6E" w:rsidRDefault="00587C6E">
      <w:pPr>
        <w:jc w:val="left"/>
        <w:rPr>
          <w:sz w:val="20"/>
          <w:szCs w:val="20"/>
          <w:lang w:eastAsia="fr-FR"/>
        </w:rPr>
      </w:pPr>
      <w:r>
        <w:rPr>
          <w:sz w:val="20"/>
          <w:szCs w:val="20"/>
          <w:lang w:eastAsia="fr-FR"/>
        </w:rPr>
        <w:br w:type="page"/>
      </w:r>
    </w:p>
    <w:p w14:paraId="0753DCD3" w14:textId="77777777" w:rsidR="00F567CE" w:rsidRDefault="00F567CE" w:rsidP="00587C6E">
      <w:pPr>
        <w:keepLines/>
        <w:widowControl w:val="0"/>
        <w:autoSpaceDE w:val="0"/>
        <w:autoSpaceDN w:val="0"/>
        <w:adjustRightInd w:val="0"/>
        <w:rPr>
          <w:sz w:val="20"/>
          <w:szCs w:val="20"/>
          <w:lang w:eastAsia="fr-FR"/>
        </w:rPr>
      </w:pPr>
    </w:p>
    <w:p w14:paraId="0B104359" w14:textId="63E1D108" w:rsidR="00587C6E" w:rsidRPr="000B1E05" w:rsidRDefault="00C81A14" w:rsidP="00094A9E">
      <w:pPr>
        <w:pStyle w:val="Titre1"/>
      </w:pPr>
      <w:bookmarkStart w:id="16" w:name="_Toc224062575"/>
      <w:r w:rsidRPr="00167BDF">
        <w:t xml:space="preserve">Qualité </w:t>
      </w:r>
      <w:r>
        <w:t>et sécurité de l’hébergement de la solution</w:t>
      </w:r>
      <w:bookmarkEnd w:id="16"/>
      <w:r w:rsidR="00587C6E">
        <w:t xml:space="preserve"> </w:t>
      </w:r>
    </w:p>
    <w:p w14:paraId="162E756F" w14:textId="77777777" w:rsidR="000670C7" w:rsidRDefault="000670C7" w:rsidP="00094A9E">
      <w:pPr>
        <w:pStyle w:val="RedTxt"/>
        <w:rPr>
          <w:sz w:val="20"/>
          <w:szCs w:val="20"/>
        </w:rPr>
      </w:pPr>
    </w:p>
    <w:p w14:paraId="159B33FD" w14:textId="77777777" w:rsidR="00094A9E" w:rsidRPr="00094A9E" w:rsidRDefault="00094A9E" w:rsidP="00094A9E">
      <w:pPr>
        <w:pStyle w:val="RedTxt"/>
        <w:rPr>
          <w:rStyle w:val="Accentuationintense"/>
          <w:b/>
          <w:bCs/>
        </w:rPr>
      </w:pPr>
      <w:r w:rsidRPr="00094A9E">
        <w:rPr>
          <w:rStyle w:val="Accentuationintense"/>
          <w:b/>
          <w:bCs/>
        </w:rPr>
        <w:t xml:space="preserve">Le candidat détaillera obligatoirement les points suivantes en gardant la possibilité de compléter sa présentation sur des points complémentaires de son choix : </w:t>
      </w:r>
    </w:p>
    <w:p w14:paraId="7E2620B6" w14:textId="77777777" w:rsidR="00094A9E" w:rsidRPr="00094A9E" w:rsidRDefault="00094A9E" w:rsidP="00094A9E">
      <w:pPr>
        <w:pStyle w:val="RedTxt"/>
        <w:rPr>
          <w:rStyle w:val="Accentuationintense"/>
          <w:b/>
          <w:bCs/>
        </w:rPr>
      </w:pPr>
    </w:p>
    <w:p w14:paraId="093B5345" w14:textId="446FF59E" w:rsidR="00D43905" w:rsidRPr="004713C2" w:rsidRDefault="00D43905" w:rsidP="00861DC5">
      <w:pPr>
        <w:pStyle w:val="RedTxt"/>
        <w:numPr>
          <w:ilvl w:val="0"/>
          <w:numId w:val="29"/>
        </w:numPr>
        <w:rPr>
          <w:rStyle w:val="Accentuationintense"/>
        </w:rPr>
      </w:pPr>
      <w:r w:rsidRPr="004713C2">
        <w:rPr>
          <w:rStyle w:val="Accentuationintense"/>
        </w:rPr>
        <w:t xml:space="preserve">La qualité des infrastructures sous-jacentes au service (Datacenters, efficience et disponibilité, …) ; </w:t>
      </w:r>
    </w:p>
    <w:p w14:paraId="640EEB3A" w14:textId="77777777" w:rsidR="00C37A0F" w:rsidRPr="004713C2" w:rsidRDefault="00C37A0F" w:rsidP="00C37A0F">
      <w:pPr>
        <w:pStyle w:val="RedTxt"/>
        <w:ind w:left="720"/>
        <w:rPr>
          <w:rStyle w:val="Accentuationintense"/>
        </w:rPr>
      </w:pPr>
    </w:p>
    <w:p w14:paraId="4A49D652" w14:textId="043485A8" w:rsidR="00F10DBA" w:rsidRPr="004713C2" w:rsidRDefault="00F10DBA" w:rsidP="00861DC5">
      <w:pPr>
        <w:pStyle w:val="RedTxt"/>
        <w:numPr>
          <w:ilvl w:val="0"/>
          <w:numId w:val="29"/>
        </w:numPr>
        <w:rPr>
          <w:rStyle w:val="Accentuationintense"/>
        </w:rPr>
      </w:pPr>
      <w:r w:rsidRPr="004713C2">
        <w:rPr>
          <w:rStyle w:val="Accentuationintense"/>
        </w:rPr>
        <w:t>L</w:t>
      </w:r>
      <w:r w:rsidR="00B7431A" w:rsidRPr="004713C2">
        <w:rPr>
          <w:rStyle w:val="Accentuationintense"/>
        </w:rPr>
        <w:t xml:space="preserve">es éléments mises en œuvre pour assurer </w:t>
      </w:r>
      <w:r w:rsidR="0090432A" w:rsidRPr="004713C2">
        <w:rPr>
          <w:rStyle w:val="Accentuationintense"/>
        </w:rPr>
        <w:t>le plus haut niveau</w:t>
      </w:r>
      <w:r w:rsidR="00B7431A" w:rsidRPr="004713C2">
        <w:rPr>
          <w:rStyle w:val="Accentuationintense"/>
        </w:rPr>
        <w:t xml:space="preserve"> de sécurité et le positionnement de </w:t>
      </w:r>
      <w:r w:rsidR="0090432A" w:rsidRPr="004713C2">
        <w:rPr>
          <w:rStyle w:val="Accentuationintense"/>
        </w:rPr>
        <w:t>l’hébergement par rapport au label SecNum</w:t>
      </w:r>
      <w:r w:rsidR="005C258E" w:rsidRPr="004713C2">
        <w:rPr>
          <w:rStyle w:val="Accentuationintense"/>
        </w:rPr>
        <w:t>C</w:t>
      </w:r>
      <w:r w:rsidR="0090432A" w:rsidRPr="004713C2">
        <w:rPr>
          <w:rStyle w:val="Accentuationintense"/>
        </w:rPr>
        <w:t>loud</w:t>
      </w:r>
      <w:r w:rsidR="00C37A0F" w:rsidRPr="004713C2">
        <w:rPr>
          <w:rStyle w:val="Accentuationintense"/>
        </w:rPr>
        <w:t> ;</w:t>
      </w:r>
    </w:p>
    <w:p w14:paraId="085AF304" w14:textId="77777777" w:rsidR="00606EF3" w:rsidRPr="004713C2" w:rsidRDefault="00606EF3" w:rsidP="00606EF3">
      <w:pPr>
        <w:pStyle w:val="Paragraphedeliste"/>
        <w:rPr>
          <w:rStyle w:val="Accentuationintense"/>
        </w:rPr>
      </w:pPr>
    </w:p>
    <w:p w14:paraId="2E943FA9" w14:textId="468DDEB6" w:rsidR="00606EF3" w:rsidRPr="004713C2" w:rsidRDefault="00606EF3" w:rsidP="00861DC5">
      <w:pPr>
        <w:pStyle w:val="RedTxt"/>
        <w:numPr>
          <w:ilvl w:val="0"/>
          <w:numId w:val="29"/>
        </w:numPr>
        <w:rPr>
          <w:rStyle w:val="Accentuationintense"/>
        </w:rPr>
      </w:pPr>
      <w:r w:rsidRPr="004713C2">
        <w:rPr>
          <w:rStyle w:val="Accentuationintense"/>
        </w:rPr>
        <w:t xml:space="preserve">Les moyens mises en œuvre pour </w:t>
      </w:r>
      <w:r w:rsidR="005270FA" w:rsidRPr="004713C2">
        <w:rPr>
          <w:rStyle w:val="Accentuationintense"/>
        </w:rPr>
        <w:t xml:space="preserve">la mise à disposition des données miroir </w:t>
      </w:r>
      <w:r w:rsidR="00343673" w:rsidRPr="004713C2">
        <w:rPr>
          <w:rStyle w:val="Accentuationintense"/>
        </w:rPr>
        <w:t>(Data Analytics du Cnous)</w:t>
      </w:r>
      <w:r w:rsidR="00254374">
        <w:rPr>
          <w:rStyle w:val="Accentuationintense"/>
        </w:rPr>
        <w:t> ;</w:t>
      </w:r>
    </w:p>
    <w:p w14:paraId="43F636B6" w14:textId="77777777" w:rsidR="00D43905" w:rsidRPr="004713C2" w:rsidRDefault="00D43905" w:rsidP="00D43905">
      <w:pPr>
        <w:pStyle w:val="Paragraphedeliste"/>
        <w:rPr>
          <w:rStyle w:val="Accentuationintense"/>
        </w:rPr>
      </w:pPr>
    </w:p>
    <w:p w14:paraId="579DCA3E" w14:textId="354CE637" w:rsidR="00D43905" w:rsidRPr="004713C2" w:rsidRDefault="00D43905" w:rsidP="00861DC5">
      <w:pPr>
        <w:pStyle w:val="RedTxt"/>
        <w:numPr>
          <w:ilvl w:val="0"/>
          <w:numId w:val="29"/>
        </w:numPr>
        <w:rPr>
          <w:rStyle w:val="Accentuationintense"/>
        </w:rPr>
      </w:pPr>
      <w:r w:rsidRPr="004713C2">
        <w:rPr>
          <w:rStyle w:val="Accentuationintense"/>
        </w:rPr>
        <w:t>Les dispositifs de supervision</w:t>
      </w:r>
      <w:r w:rsidR="0090432A" w:rsidRPr="004713C2">
        <w:rPr>
          <w:rStyle w:val="Accentuationintense"/>
        </w:rPr>
        <w:t xml:space="preserve"> </w:t>
      </w:r>
    </w:p>
    <w:p w14:paraId="03269B6E" w14:textId="2EF127A1" w:rsidR="007D7CA0" w:rsidRPr="004713C2" w:rsidRDefault="002B5CE9" w:rsidP="00606EF3">
      <w:pPr>
        <w:pStyle w:val="RedTxt"/>
        <w:rPr>
          <w:rStyle w:val="Accentuationintense"/>
        </w:rPr>
      </w:pPr>
      <w:r>
        <w:rPr>
          <w:rStyle w:val="Accentuationintense"/>
        </w:rPr>
        <w:t>;</w:t>
      </w:r>
    </w:p>
    <w:p w14:paraId="5B649C77" w14:textId="77777777" w:rsidR="00D43905" w:rsidRPr="004713C2" w:rsidRDefault="00D43905" w:rsidP="00D43905">
      <w:pPr>
        <w:pStyle w:val="Paragraphedeliste"/>
        <w:rPr>
          <w:rStyle w:val="Accentuationintense"/>
        </w:rPr>
      </w:pPr>
    </w:p>
    <w:p w14:paraId="727BBAA3" w14:textId="11F6251A" w:rsidR="00D43905" w:rsidRPr="004713C2" w:rsidRDefault="00D43905" w:rsidP="00861DC5">
      <w:pPr>
        <w:pStyle w:val="RedTxt"/>
        <w:numPr>
          <w:ilvl w:val="0"/>
          <w:numId w:val="29"/>
        </w:numPr>
        <w:rPr>
          <w:rStyle w:val="Accentuationintense"/>
        </w:rPr>
      </w:pPr>
      <w:r w:rsidRPr="004713C2">
        <w:rPr>
          <w:rStyle w:val="Accentuationintense"/>
        </w:rPr>
        <w:t>Les outils et méthodes mis en œuvre pour assurer la qualité de service et permettre aux Crous de la vérifier :</w:t>
      </w:r>
    </w:p>
    <w:p w14:paraId="0FB3EF3C" w14:textId="77777777" w:rsidR="00D43905" w:rsidRPr="004713C2" w:rsidRDefault="00D43905" w:rsidP="00D43905">
      <w:pPr>
        <w:pStyle w:val="RedTxt"/>
        <w:rPr>
          <w:rStyle w:val="Accentuationintense"/>
        </w:rPr>
      </w:pPr>
    </w:p>
    <w:p w14:paraId="04ED998E" w14:textId="49AEEFCC" w:rsidR="00D43905" w:rsidRPr="004713C2" w:rsidRDefault="00D43905" w:rsidP="00861DC5">
      <w:pPr>
        <w:pStyle w:val="RedTxt"/>
        <w:numPr>
          <w:ilvl w:val="0"/>
          <w:numId w:val="29"/>
        </w:numPr>
        <w:rPr>
          <w:rStyle w:val="Accentuationintense"/>
        </w:rPr>
      </w:pPr>
      <w:r w:rsidRPr="004713C2">
        <w:rPr>
          <w:rStyle w:val="Accentuationintense"/>
        </w:rPr>
        <w:t xml:space="preserve">Les engagements de qualité de service (service de monétique, </w:t>
      </w:r>
      <w:r w:rsidR="00B7716C" w:rsidRPr="004713C2">
        <w:rPr>
          <w:rStyle w:val="Accentuationintense"/>
        </w:rPr>
        <w:t>support)</w:t>
      </w:r>
      <w:r w:rsidR="00B7716C">
        <w:rPr>
          <w:rStyle w:val="Accentuationintense"/>
        </w:rPr>
        <w:t xml:space="preserve"> </w:t>
      </w:r>
      <w:r w:rsidR="00B7716C" w:rsidRPr="004713C2">
        <w:rPr>
          <w:rStyle w:val="Accentuationintense"/>
        </w:rPr>
        <w:t>en</w:t>
      </w:r>
      <w:r w:rsidRPr="004713C2">
        <w:rPr>
          <w:rStyle w:val="Accentuationintense"/>
        </w:rPr>
        <w:t xml:space="preserve"> précisant si ces engagements vont au-delà des exigences minimales exprimées au CCTP</w:t>
      </w:r>
      <w:r w:rsidR="004D16F9">
        <w:rPr>
          <w:rStyle w:val="Accentuationintense"/>
        </w:rPr>
        <w:t xml:space="preserve"> (§ 10) </w:t>
      </w:r>
      <w:r w:rsidRPr="004713C2">
        <w:rPr>
          <w:rStyle w:val="Accentuationintense"/>
        </w:rPr>
        <w:t xml:space="preserve">; </w:t>
      </w:r>
    </w:p>
    <w:p w14:paraId="536DDBA7" w14:textId="77777777" w:rsidR="003A275E" w:rsidRPr="004713C2" w:rsidRDefault="003A275E" w:rsidP="003A275E">
      <w:pPr>
        <w:pStyle w:val="Paragraphedeliste"/>
        <w:rPr>
          <w:rStyle w:val="Accentuationintense"/>
        </w:rPr>
      </w:pPr>
    </w:p>
    <w:p w14:paraId="1BEFA3DB" w14:textId="012B805E" w:rsidR="003A275E" w:rsidRPr="004713C2" w:rsidRDefault="003A275E" w:rsidP="002A1646">
      <w:pPr>
        <w:pStyle w:val="RedTxt"/>
        <w:rPr>
          <w:rStyle w:val="Accentuationintense"/>
        </w:rPr>
      </w:pPr>
    </w:p>
    <w:p w14:paraId="1A6F6AFA" w14:textId="77777777" w:rsidR="00587C6E" w:rsidRDefault="00587C6E" w:rsidP="00587C6E">
      <w:pPr>
        <w:keepLines/>
        <w:widowControl w:val="0"/>
        <w:pBdr>
          <w:top w:val="single" w:sz="4" w:space="1" w:color="auto"/>
        </w:pBdr>
        <w:autoSpaceDE w:val="0"/>
        <w:autoSpaceDN w:val="0"/>
        <w:adjustRightInd w:val="0"/>
        <w:rPr>
          <w:sz w:val="20"/>
          <w:szCs w:val="20"/>
          <w:lang w:eastAsia="fr-FR"/>
        </w:rPr>
      </w:pPr>
    </w:p>
    <w:p w14:paraId="40E571CA" w14:textId="1389D03B" w:rsidR="00596935" w:rsidRPr="000B1E05" w:rsidRDefault="000B7E15" w:rsidP="000B7E15">
      <w:pPr>
        <w:jc w:val="left"/>
        <w:rPr>
          <w:sz w:val="20"/>
          <w:szCs w:val="20"/>
          <w:lang w:eastAsia="fr-FR"/>
        </w:rPr>
      </w:pPr>
      <w:r>
        <w:rPr>
          <w:sz w:val="20"/>
          <w:szCs w:val="20"/>
          <w:lang w:eastAsia="fr-FR"/>
        </w:rPr>
        <w:br w:type="page"/>
      </w:r>
    </w:p>
    <w:p w14:paraId="3F67AB66" w14:textId="2EE93405" w:rsidR="00587C6E" w:rsidRDefault="00596935" w:rsidP="00FA159F">
      <w:pPr>
        <w:pStyle w:val="Titre2"/>
      </w:pPr>
      <w:bookmarkStart w:id="17" w:name="_Toc224062576"/>
      <w:r>
        <w:lastRenderedPageBreak/>
        <w:t>Point 1 : la qualité des infrastructures…</w:t>
      </w:r>
      <w:bookmarkEnd w:id="17"/>
    </w:p>
    <w:p w14:paraId="6A89D60F" w14:textId="28677C71" w:rsidR="006E5F4F" w:rsidRDefault="006E5F4F">
      <w:pPr>
        <w:jc w:val="left"/>
      </w:pPr>
      <w:r>
        <w:br w:type="page"/>
      </w:r>
    </w:p>
    <w:p w14:paraId="45AABA63" w14:textId="33516E5F" w:rsidR="00596935" w:rsidRDefault="00596935" w:rsidP="00FA159F">
      <w:pPr>
        <w:pStyle w:val="Titre2"/>
      </w:pPr>
      <w:bookmarkStart w:id="18" w:name="_Toc224062577"/>
      <w:r>
        <w:lastRenderedPageBreak/>
        <w:t>Poin</w:t>
      </w:r>
      <w:r w:rsidR="007F79E3">
        <w:t>t</w:t>
      </w:r>
      <w:r>
        <w:t xml:space="preserve"> 2 : Les éléments mis en </w:t>
      </w:r>
      <w:r w:rsidR="007F79E3">
        <w:t>œuvre</w:t>
      </w:r>
      <w:r>
        <w:t xml:space="preserve"> pour assurer</w:t>
      </w:r>
      <w:r w:rsidR="00871D2E">
        <w:t xml:space="preserve"> le plus haut niveau de sécurité</w:t>
      </w:r>
      <w:r w:rsidR="007F79E3">
        <w:t>…</w:t>
      </w:r>
      <w:bookmarkEnd w:id="18"/>
      <w:r>
        <w:t xml:space="preserve"> </w:t>
      </w:r>
    </w:p>
    <w:p w14:paraId="044B5738" w14:textId="2307D74F" w:rsidR="00A31C07" w:rsidRDefault="00A31C07">
      <w:pPr>
        <w:jc w:val="left"/>
      </w:pPr>
      <w:r>
        <w:br w:type="page"/>
      </w:r>
    </w:p>
    <w:p w14:paraId="7A123A6D" w14:textId="39F910D7" w:rsidR="00343673" w:rsidRDefault="00343673" w:rsidP="00FA159F">
      <w:pPr>
        <w:pStyle w:val="Titre2"/>
      </w:pPr>
      <w:bookmarkStart w:id="19" w:name="_Toc224062578"/>
      <w:r>
        <w:lastRenderedPageBreak/>
        <w:t xml:space="preserve">Point 3 : les moyens mis en </w:t>
      </w:r>
      <w:r w:rsidR="00A31C07">
        <w:t>œuvre… (data Analytics du Cnous)</w:t>
      </w:r>
      <w:bookmarkEnd w:id="19"/>
    </w:p>
    <w:p w14:paraId="78E176F7" w14:textId="4AF382A2" w:rsidR="00F0549F" w:rsidRPr="00F0549F" w:rsidRDefault="00F0549F" w:rsidP="00F0549F">
      <w:pPr>
        <w:jc w:val="left"/>
      </w:pPr>
      <w:r>
        <w:br w:type="page"/>
      </w:r>
    </w:p>
    <w:p w14:paraId="046DEAEF" w14:textId="7AE762B4" w:rsidR="00612F3E" w:rsidRPr="00612F3E" w:rsidRDefault="00F0549F" w:rsidP="00FA159F">
      <w:pPr>
        <w:pStyle w:val="Titre2"/>
      </w:pPr>
      <w:bookmarkStart w:id="20" w:name="_Toc224062579"/>
      <w:r>
        <w:lastRenderedPageBreak/>
        <w:t>Point 4 : Les dispositifs de supervision</w:t>
      </w:r>
      <w:bookmarkEnd w:id="20"/>
    </w:p>
    <w:p w14:paraId="45692B0A" w14:textId="1C2CB723" w:rsidR="006E5F4F" w:rsidRDefault="006E5F4F">
      <w:pPr>
        <w:jc w:val="left"/>
      </w:pPr>
      <w:r>
        <w:br w:type="page"/>
      </w:r>
    </w:p>
    <w:p w14:paraId="2168F6A0" w14:textId="59ECB139" w:rsidR="007F79E3" w:rsidRDefault="007F79E3" w:rsidP="00FA159F">
      <w:pPr>
        <w:pStyle w:val="Titre2"/>
      </w:pPr>
      <w:bookmarkStart w:id="21" w:name="_Toc224062580"/>
      <w:r>
        <w:lastRenderedPageBreak/>
        <w:t xml:space="preserve">Point </w:t>
      </w:r>
      <w:r w:rsidR="00F0549F">
        <w:t>5</w:t>
      </w:r>
      <w:r>
        <w:t> : Les outils et méthodes…</w:t>
      </w:r>
      <w:bookmarkEnd w:id="21"/>
    </w:p>
    <w:p w14:paraId="3B8899E4" w14:textId="6C707205" w:rsidR="00F0549F" w:rsidRPr="006E5F4F" w:rsidRDefault="00F0549F" w:rsidP="00F0549F">
      <w:pPr>
        <w:jc w:val="left"/>
      </w:pPr>
      <w:r>
        <w:br w:type="page"/>
      </w:r>
    </w:p>
    <w:p w14:paraId="47F4F253" w14:textId="3617266C" w:rsidR="00C94E03" w:rsidRDefault="007F79E3" w:rsidP="00FA159F">
      <w:pPr>
        <w:pStyle w:val="Titre2"/>
      </w:pPr>
      <w:bookmarkStart w:id="22" w:name="_Toc224062581"/>
      <w:r>
        <w:lastRenderedPageBreak/>
        <w:t xml:space="preserve">Point </w:t>
      </w:r>
      <w:r w:rsidR="00F0549F">
        <w:t>6</w:t>
      </w:r>
      <w:r>
        <w:t xml:space="preserve"> : Les engagements </w:t>
      </w:r>
      <w:r w:rsidR="006E5F4F">
        <w:t>de qualité de service</w:t>
      </w:r>
      <w:r w:rsidR="00C94E03">
        <w:t>…</w:t>
      </w:r>
      <w:bookmarkEnd w:id="22"/>
    </w:p>
    <w:p w14:paraId="2929726A" w14:textId="531039C9" w:rsidR="007F79E3" w:rsidRPr="00811412" w:rsidRDefault="00C94E03" w:rsidP="00811412">
      <w:pPr>
        <w:jc w:val="left"/>
        <w:rPr>
          <w:b/>
          <w:bCs/>
          <w:color w:val="58595B"/>
        </w:rPr>
      </w:pPr>
      <w:r>
        <w:br w:type="page"/>
      </w:r>
    </w:p>
    <w:p w14:paraId="02777F2C" w14:textId="77777777" w:rsidR="00612F3E" w:rsidRDefault="00612F3E" w:rsidP="00612F3E"/>
    <w:p w14:paraId="351DF5F8" w14:textId="77777777" w:rsidR="00612F3E" w:rsidRDefault="00612F3E" w:rsidP="00612F3E"/>
    <w:p w14:paraId="264B4DA9" w14:textId="02B7A82F" w:rsidR="00811412" w:rsidRDefault="00811412">
      <w:pPr>
        <w:jc w:val="left"/>
        <w:rPr>
          <w:b/>
          <w:bCs/>
          <w:color w:val="58595B"/>
          <w:lang w:eastAsia="fr-FR"/>
        </w:rPr>
      </w:pPr>
      <w:r>
        <w:rPr>
          <w:lang w:eastAsia="fr-FR"/>
        </w:rPr>
        <w:br w:type="page"/>
      </w:r>
    </w:p>
    <w:p w14:paraId="5ABBC533" w14:textId="77777777" w:rsidR="000B1E05" w:rsidRDefault="000B1E05" w:rsidP="00FA159F">
      <w:pPr>
        <w:pStyle w:val="Titre2"/>
        <w:numPr>
          <w:ilvl w:val="0"/>
          <w:numId w:val="0"/>
        </w:numPr>
        <w:ind w:left="360"/>
      </w:pPr>
    </w:p>
    <w:p w14:paraId="1E434DE3" w14:textId="53E044F0" w:rsidR="000B1E05" w:rsidRDefault="00E118D1" w:rsidP="00094A9E">
      <w:pPr>
        <w:pStyle w:val="Titre1"/>
      </w:pPr>
      <w:bookmarkStart w:id="23" w:name="_Toc224062582"/>
      <w:r w:rsidRPr="5BCCBA0A">
        <w:t>La qualité de l’organisation</w:t>
      </w:r>
      <w:r>
        <w:t xml:space="preserve"> du projet, du planning proposé</w:t>
      </w:r>
      <w:r w:rsidRPr="5BCCBA0A">
        <w:t xml:space="preserve"> et des moyens mis en œuvre pour chaque mission</w:t>
      </w:r>
      <w:bookmarkEnd w:id="23"/>
      <w:r w:rsidR="000B1E05">
        <w:t xml:space="preserve"> </w:t>
      </w:r>
    </w:p>
    <w:p w14:paraId="4E4C8810" w14:textId="05B87A04" w:rsidR="005B3116" w:rsidRPr="00094A9E" w:rsidRDefault="005B3116" w:rsidP="005B3116">
      <w:pPr>
        <w:pStyle w:val="RedTxt"/>
        <w:rPr>
          <w:rStyle w:val="Accentuationintense"/>
          <w:b/>
          <w:bCs/>
        </w:rPr>
      </w:pPr>
      <w:r w:rsidRPr="00094A9E">
        <w:rPr>
          <w:rStyle w:val="Accentuationintense"/>
          <w:b/>
          <w:bCs/>
        </w:rPr>
        <w:t xml:space="preserve">Le candidat </w:t>
      </w:r>
      <w:r w:rsidR="007D3E59" w:rsidRPr="00094A9E">
        <w:rPr>
          <w:rStyle w:val="Accentuationintense"/>
          <w:b/>
          <w:bCs/>
        </w:rPr>
        <w:t>détaillera obligatoirement les points suivantes en gardant la possibilité de complé</w:t>
      </w:r>
      <w:r w:rsidR="00094A9E" w:rsidRPr="00094A9E">
        <w:rPr>
          <w:rStyle w:val="Accentuationintense"/>
          <w:b/>
          <w:bCs/>
        </w:rPr>
        <w:t xml:space="preserve">ter sa présentation sur des points complémentaires de son choix : </w:t>
      </w:r>
    </w:p>
    <w:p w14:paraId="208147C1" w14:textId="77777777" w:rsidR="00094A9E" w:rsidRPr="00094A9E" w:rsidRDefault="00094A9E" w:rsidP="005B3116">
      <w:pPr>
        <w:pStyle w:val="RedTxt"/>
        <w:rPr>
          <w:rStyle w:val="Accentuationintense"/>
          <w:b/>
          <w:bCs/>
        </w:rPr>
      </w:pPr>
    </w:p>
    <w:p w14:paraId="36F54114" w14:textId="6C77E301" w:rsidR="00C114F6" w:rsidRPr="00A6477F" w:rsidRDefault="00C114F6" w:rsidP="00A6477F">
      <w:pPr>
        <w:pStyle w:val="RedTxt"/>
        <w:numPr>
          <w:ilvl w:val="0"/>
          <w:numId w:val="31"/>
        </w:numPr>
        <w:rPr>
          <w:rStyle w:val="Accentuationintense"/>
        </w:rPr>
      </w:pPr>
      <w:r w:rsidRPr="00A6477F">
        <w:rPr>
          <w:rStyle w:val="Accentuationintense"/>
        </w:rPr>
        <w:t xml:space="preserve">Un PAQ et PAS adapté </w:t>
      </w:r>
      <w:r w:rsidR="00A6477F" w:rsidRPr="00A6477F">
        <w:rPr>
          <w:rStyle w:val="Accentuationintense"/>
        </w:rPr>
        <w:t>à l’ensemble du</w:t>
      </w:r>
      <w:r w:rsidRPr="00A6477F">
        <w:rPr>
          <w:rStyle w:val="Accentuationintense"/>
        </w:rPr>
        <w:t xml:space="preserve"> lot </w:t>
      </w:r>
      <w:r w:rsidR="00A6477F" w:rsidRPr="00A6477F">
        <w:rPr>
          <w:rStyle w:val="Accentuationintense"/>
        </w:rPr>
        <w:t>et de ses missions ;</w:t>
      </w:r>
      <w:r w:rsidRPr="00A6477F">
        <w:rPr>
          <w:rStyle w:val="Accentuationintense"/>
        </w:rPr>
        <w:t xml:space="preserve"> </w:t>
      </w:r>
    </w:p>
    <w:p w14:paraId="1671ABBA" w14:textId="77777777" w:rsidR="00C114F6" w:rsidRPr="00A6477F" w:rsidRDefault="00C114F6" w:rsidP="00753FE3">
      <w:pPr>
        <w:pStyle w:val="RedTxt"/>
        <w:ind w:left="720"/>
        <w:rPr>
          <w:rStyle w:val="Accentuationintense"/>
        </w:rPr>
      </w:pPr>
    </w:p>
    <w:p w14:paraId="44098AC4" w14:textId="6E395FBF" w:rsidR="00220F92" w:rsidRPr="00A6477F" w:rsidRDefault="00220F92" w:rsidP="00803491">
      <w:pPr>
        <w:pStyle w:val="RedTxt"/>
        <w:numPr>
          <w:ilvl w:val="0"/>
          <w:numId w:val="31"/>
        </w:numPr>
        <w:rPr>
          <w:rStyle w:val="Accentuationintense"/>
        </w:rPr>
      </w:pPr>
      <w:r w:rsidRPr="00A6477F">
        <w:rPr>
          <w:rStyle w:val="Accentuationintense"/>
        </w:rPr>
        <w:t>L’organisation</w:t>
      </w:r>
      <w:r w:rsidR="00C114F6" w:rsidRPr="00A6477F">
        <w:rPr>
          <w:rStyle w:val="Accentuationintense"/>
        </w:rPr>
        <w:t xml:space="preserve"> </w:t>
      </w:r>
      <w:r w:rsidRPr="00A6477F">
        <w:rPr>
          <w:rStyle w:val="Accentuationintense"/>
        </w:rPr>
        <w:t>dans le cadre des missions du CCTP à conduire en mode projet</w:t>
      </w:r>
      <w:r w:rsidR="00C114F6" w:rsidRPr="00A6477F">
        <w:rPr>
          <w:rStyle w:val="Accentuationintense"/>
        </w:rPr>
        <w:t xml:space="preserve"> (</w:t>
      </w:r>
      <w:r w:rsidR="00753FE3" w:rsidRPr="00A6477F">
        <w:rPr>
          <w:rStyle w:val="Accentuationintense"/>
        </w:rPr>
        <w:t>mission</w:t>
      </w:r>
      <w:r w:rsidR="004F6FEC" w:rsidRPr="00A6477F">
        <w:rPr>
          <w:rStyle w:val="Accentuationintense"/>
        </w:rPr>
        <w:t>s</w:t>
      </w:r>
      <w:r w:rsidR="00753FE3" w:rsidRPr="00A6477F">
        <w:rPr>
          <w:rStyle w:val="Accentuationintense"/>
        </w:rPr>
        <w:t xml:space="preserve"> 1, 3 et 4)</w:t>
      </w:r>
      <w:r w:rsidR="00D70378">
        <w:rPr>
          <w:rStyle w:val="Accentuationintense"/>
        </w:rPr>
        <w:t xml:space="preserve"> et </w:t>
      </w:r>
      <w:r w:rsidR="00DF0FDB">
        <w:rPr>
          <w:rStyle w:val="Accentuationintense"/>
        </w:rPr>
        <w:t xml:space="preserve">le </w:t>
      </w:r>
      <w:r w:rsidR="00DF0FDB" w:rsidRPr="00A6477F">
        <w:rPr>
          <w:rStyle w:val="Accentuationintense"/>
        </w:rPr>
        <w:t>calendrier</w:t>
      </w:r>
      <w:r w:rsidRPr="00A6477F">
        <w:rPr>
          <w:rStyle w:val="Accentuationintense"/>
        </w:rPr>
        <w:t xml:space="preserve"> </w:t>
      </w:r>
      <w:r w:rsidR="004F6FEC" w:rsidRPr="00A6477F">
        <w:rPr>
          <w:rStyle w:val="Accentuationintense"/>
        </w:rPr>
        <w:t>prévisionnel de</w:t>
      </w:r>
      <w:r w:rsidR="00753FE3" w:rsidRPr="00A6477F">
        <w:rPr>
          <w:rStyle w:val="Accentuationintense"/>
        </w:rPr>
        <w:t xml:space="preserve"> la mission</w:t>
      </w:r>
      <w:r w:rsidR="00D70378">
        <w:rPr>
          <w:rStyle w:val="Accentuationintense"/>
        </w:rPr>
        <w:t xml:space="preserve"> 1</w:t>
      </w:r>
      <w:r w:rsidR="00753FE3" w:rsidRPr="00A6477F">
        <w:rPr>
          <w:rStyle w:val="Accentuationintense"/>
        </w:rPr>
        <w:t xml:space="preserve"> </w:t>
      </w:r>
      <w:r w:rsidRPr="00A6477F">
        <w:rPr>
          <w:rStyle w:val="Accentuationintense"/>
        </w:rPr>
        <w:t>tenant compte des impératifs fixés dans le CCTP ;</w:t>
      </w:r>
    </w:p>
    <w:p w14:paraId="3D1D696E" w14:textId="77777777" w:rsidR="00220F92" w:rsidRPr="00A6477F" w:rsidRDefault="00220F92" w:rsidP="00220F92">
      <w:pPr>
        <w:pStyle w:val="RedTxt"/>
        <w:ind w:left="720"/>
        <w:rPr>
          <w:rStyle w:val="Accentuationintense"/>
        </w:rPr>
      </w:pPr>
    </w:p>
    <w:p w14:paraId="2C626DD7" w14:textId="77777777" w:rsidR="00220F92" w:rsidRPr="00A6477F" w:rsidRDefault="00220F92" w:rsidP="00A6477F">
      <w:pPr>
        <w:pStyle w:val="RedTxt"/>
        <w:numPr>
          <w:ilvl w:val="0"/>
          <w:numId w:val="31"/>
        </w:numPr>
        <w:rPr>
          <w:rStyle w:val="Accentuationintense"/>
        </w:rPr>
      </w:pPr>
      <w:r w:rsidRPr="00A6477F">
        <w:rPr>
          <w:rStyle w:val="Accentuationintense"/>
        </w:rPr>
        <w:t>La description des moyens techniques et humains mis en œuvre par missions et prestations définies au CCTP incluant le profil et nombre des intervenants mobilisables pour chacune de ces missions et prestations ;</w:t>
      </w:r>
    </w:p>
    <w:p w14:paraId="6C244797" w14:textId="77777777" w:rsidR="00901854" w:rsidRDefault="00901854" w:rsidP="007D1B5E">
      <w:pPr>
        <w:pStyle w:val="RedTxt"/>
        <w:rPr>
          <w:rStyle w:val="Accentuationintense"/>
        </w:rPr>
      </w:pPr>
    </w:p>
    <w:p w14:paraId="46DB64A4" w14:textId="77777777" w:rsidR="00901854" w:rsidRDefault="00901854" w:rsidP="00901854">
      <w:pPr>
        <w:pStyle w:val="Paragraphedeliste"/>
        <w:rPr>
          <w:rStyle w:val="Accentuationintense"/>
        </w:rPr>
      </w:pPr>
    </w:p>
    <w:p w14:paraId="7991804C" w14:textId="3E70100B" w:rsidR="00220F92" w:rsidRPr="00A6477F" w:rsidRDefault="00F51BFB" w:rsidP="00A6477F">
      <w:pPr>
        <w:pStyle w:val="RedTxt"/>
        <w:numPr>
          <w:ilvl w:val="0"/>
          <w:numId w:val="31"/>
        </w:numPr>
        <w:rPr>
          <w:rStyle w:val="Accentuationintense"/>
        </w:rPr>
      </w:pPr>
      <w:r w:rsidRPr="00A6477F">
        <w:rPr>
          <w:rStyle w:val="Accentuationintense"/>
        </w:rPr>
        <w:t xml:space="preserve">La description des dispositifs </w:t>
      </w:r>
      <w:r w:rsidR="00DF0FDB" w:rsidRPr="00A6477F">
        <w:rPr>
          <w:rStyle w:val="Accentuationintense"/>
        </w:rPr>
        <w:t>d’assistance et</w:t>
      </w:r>
      <w:r w:rsidRPr="00A6477F">
        <w:rPr>
          <w:rStyle w:val="Accentuationintense"/>
        </w:rPr>
        <w:t xml:space="preserve"> de support </w:t>
      </w:r>
      <w:r w:rsidR="00220F92" w:rsidRPr="00A6477F">
        <w:rPr>
          <w:rStyle w:val="Accentuationintense"/>
        </w:rPr>
        <w:t>avec le détail du mode de gestion des différents processus (incidents, problèmes,) et du mode d’accès à l’assistance des agents habilités de l’Établissement ;</w:t>
      </w:r>
    </w:p>
    <w:p w14:paraId="5DF3D9D8" w14:textId="77777777" w:rsidR="00220F92" w:rsidRPr="00A6477F" w:rsidRDefault="00220F92" w:rsidP="00220F92">
      <w:pPr>
        <w:pStyle w:val="RedTxt"/>
        <w:ind w:left="720"/>
        <w:rPr>
          <w:rStyle w:val="Accentuationintense"/>
        </w:rPr>
      </w:pPr>
    </w:p>
    <w:p w14:paraId="6EF92595" w14:textId="3736B821" w:rsidR="00220F92" w:rsidRPr="00A6477F" w:rsidRDefault="00220F92" w:rsidP="00A6477F">
      <w:pPr>
        <w:pStyle w:val="RedTxt"/>
        <w:numPr>
          <w:ilvl w:val="0"/>
          <w:numId w:val="31"/>
        </w:numPr>
        <w:rPr>
          <w:rStyle w:val="Accentuationintense"/>
        </w:rPr>
      </w:pPr>
      <w:r w:rsidRPr="00A6477F">
        <w:rPr>
          <w:rStyle w:val="Accentuationintense"/>
        </w:rPr>
        <w:t xml:space="preserve">L’organisation </w:t>
      </w:r>
      <w:r w:rsidR="005C3755">
        <w:rPr>
          <w:rStyle w:val="Accentuationintense"/>
        </w:rPr>
        <w:t>de la</w:t>
      </w:r>
      <w:r w:rsidRPr="00A6477F">
        <w:rPr>
          <w:rStyle w:val="Accentuationintense"/>
        </w:rPr>
        <w:t xml:space="preserve"> maintenance (préventive, corrective et évolutive)</w:t>
      </w:r>
      <w:r w:rsidR="00BA1847" w:rsidRPr="00A6477F">
        <w:rPr>
          <w:rStyle w:val="Accentuationintense"/>
        </w:rPr>
        <w:t xml:space="preserve"> </w:t>
      </w:r>
      <w:r w:rsidR="00FB7C8D">
        <w:rPr>
          <w:rStyle w:val="Accentuationintense"/>
        </w:rPr>
        <w:t xml:space="preserve">et </w:t>
      </w:r>
      <w:r w:rsidR="005D7BDE" w:rsidRPr="00A6477F">
        <w:rPr>
          <w:rStyle w:val="Accentuationintense"/>
        </w:rPr>
        <w:t>de la prise en compte des obligations réglementaire</w:t>
      </w:r>
      <w:r w:rsidR="006837E5">
        <w:rPr>
          <w:rStyle w:val="Accentuationintense"/>
        </w:rPr>
        <w:t>s</w:t>
      </w:r>
      <w:r w:rsidR="00FB7C8D">
        <w:rPr>
          <w:rStyle w:val="Accentuationintense"/>
        </w:rPr>
        <w:t xml:space="preserve"> dans le cadre de cette </w:t>
      </w:r>
      <w:r w:rsidR="00F5212E">
        <w:rPr>
          <w:rStyle w:val="Accentuationintense"/>
        </w:rPr>
        <w:t xml:space="preserve">maintenance </w:t>
      </w:r>
      <w:r w:rsidR="00F5212E" w:rsidRPr="00A6477F">
        <w:rPr>
          <w:rStyle w:val="Accentuationintense"/>
        </w:rPr>
        <w:t>;</w:t>
      </w:r>
    </w:p>
    <w:p w14:paraId="0897BC82" w14:textId="77777777" w:rsidR="000B1E05" w:rsidRDefault="000B1E05" w:rsidP="000B1E05">
      <w:pPr>
        <w:keepLines/>
        <w:widowControl w:val="0"/>
        <w:autoSpaceDE w:val="0"/>
        <w:autoSpaceDN w:val="0"/>
        <w:adjustRightInd w:val="0"/>
        <w:rPr>
          <w:sz w:val="20"/>
          <w:szCs w:val="20"/>
          <w:lang w:eastAsia="fr-FR"/>
        </w:rPr>
      </w:pPr>
    </w:p>
    <w:p w14:paraId="39B440F6" w14:textId="4B1484D3" w:rsidR="00220F92" w:rsidRDefault="00220F92">
      <w:pPr>
        <w:jc w:val="left"/>
        <w:rPr>
          <w:sz w:val="20"/>
          <w:szCs w:val="20"/>
          <w:lang w:eastAsia="fr-FR"/>
        </w:rPr>
      </w:pPr>
      <w:r>
        <w:rPr>
          <w:sz w:val="20"/>
          <w:szCs w:val="20"/>
          <w:lang w:eastAsia="fr-FR"/>
        </w:rPr>
        <w:br w:type="page"/>
      </w:r>
    </w:p>
    <w:p w14:paraId="6D386299" w14:textId="77777777" w:rsidR="00A55326" w:rsidRDefault="00A55326" w:rsidP="000B1E05">
      <w:pPr>
        <w:keepLines/>
        <w:widowControl w:val="0"/>
        <w:autoSpaceDE w:val="0"/>
        <w:autoSpaceDN w:val="0"/>
        <w:adjustRightInd w:val="0"/>
        <w:rPr>
          <w:sz w:val="20"/>
          <w:szCs w:val="20"/>
          <w:lang w:eastAsia="fr-FR"/>
        </w:rPr>
      </w:pPr>
    </w:p>
    <w:p w14:paraId="1850CF90" w14:textId="1D36E139" w:rsidR="00A422E3" w:rsidRDefault="00A6477F" w:rsidP="00FA159F">
      <w:pPr>
        <w:pStyle w:val="Titre2"/>
      </w:pPr>
      <w:bookmarkStart w:id="24" w:name="_Toc224062583"/>
      <w:r>
        <w:t>Point 1</w:t>
      </w:r>
      <w:r w:rsidR="00A03D64">
        <w:t xml:space="preserve"> : PAQ et PAS </w:t>
      </w:r>
      <w:r w:rsidR="00C1700F">
        <w:t>Pour l’ensemble des missions</w:t>
      </w:r>
      <w:bookmarkEnd w:id="24"/>
      <w:r w:rsidR="00C1700F">
        <w:t xml:space="preserve"> </w:t>
      </w:r>
    </w:p>
    <w:p w14:paraId="0ADE63B9" w14:textId="28C281F7" w:rsidR="00A422E3" w:rsidRPr="00A422E3" w:rsidRDefault="00B32DB3" w:rsidP="00B32DB3">
      <w:pPr>
        <w:jc w:val="left"/>
        <w:rPr>
          <w:lang w:eastAsia="fr-FR"/>
        </w:rPr>
      </w:pPr>
      <w:r>
        <w:rPr>
          <w:lang w:eastAsia="fr-FR"/>
        </w:rPr>
        <w:br w:type="page"/>
      </w:r>
    </w:p>
    <w:p w14:paraId="578D32A0" w14:textId="0B6E0F62" w:rsidR="00C1700F" w:rsidRPr="000B1E05" w:rsidRDefault="00A03D64" w:rsidP="00FA159F">
      <w:pPr>
        <w:pStyle w:val="Titre2"/>
      </w:pPr>
      <w:bookmarkStart w:id="25" w:name="_Toc224062584"/>
      <w:r>
        <w:lastRenderedPageBreak/>
        <w:t>Point 2</w:t>
      </w:r>
      <w:r w:rsidR="00C136F6">
        <w:t xml:space="preserve"> : </w:t>
      </w:r>
      <w:r>
        <w:t xml:space="preserve"> </w:t>
      </w:r>
      <w:r w:rsidR="005E245E">
        <w:t xml:space="preserve">Organisation en mode </w:t>
      </w:r>
      <w:r w:rsidR="00C136F6">
        <w:t>projet et calendrier</w:t>
      </w:r>
      <w:bookmarkEnd w:id="25"/>
      <w:r w:rsidR="00C136F6">
        <w:t xml:space="preserve"> </w:t>
      </w:r>
    </w:p>
    <w:p w14:paraId="132B3D49" w14:textId="149D66CF" w:rsidR="000B1E05" w:rsidRPr="000B1E05" w:rsidRDefault="000B1E05" w:rsidP="00C1700F">
      <w:pPr>
        <w:keepLines/>
        <w:widowControl w:val="0"/>
        <w:autoSpaceDE w:val="0"/>
        <w:autoSpaceDN w:val="0"/>
        <w:adjustRightInd w:val="0"/>
        <w:rPr>
          <w:sz w:val="20"/>
          <w:szCs w:val="20"/>
          <w:lang w:eastAsia="fr-FR"/>
        </w:rPr>
      </w:pPr>
      <w:r w:rsidRPr="000B1E05">
        <w:rPr>
          <w:sz w:val="20"/>
          <w:szCs w:val="20"/>
          <w:lang w:eastAsia="fr-FR"/>
        </w:rPr>
        <w:t> </w:t>
      </w:r>
    </w:p>
    <w:p w14:paraId="7455AF0B" w14:textId="4A25139B" w:rsidR="00C1700F" w:rsidRDefault="00A422E3" w:rsidP="00FA159F">
      <w:pPr>
        <w:pStyle w:val="Titre3"/>
      </w:pPr>
      <w:bookmarkStart w:id="26" w:name="_Toc224062585"/>
      <w:r>
        <w:t>Calendrier de la mission 1</w:t>
      </w:r>
      <w:bookmarkEnd w:id="26"/>
      <w:r>
        <w:t xml:space="preserve"> </w:t>
      </w:r>
    </w:p>
    <w:p w14:paraId="6E53F298" w14:textId="77777777" w:rsidR="00470B8D" w:rsidRDefault="00470B8D" w:rsidP="00470B8D">
      <w:pPr>
        <w:rPr>
          <w:lang w:eastAsia="fr-FR"/>
        </w:rPr>
      </w:pPr>
    </w:p>
    <w:p w14:paraId="6BC3CA3A" w14:textId="77777777" w:rsidR="00470B8D" w:rsidRPr="00470B8D" w:rsidRDefault="00470B8D" w:rsidP="00470B8D">
      <w:pPr>
        <w:rPr>
          <w:lang w:eastAsia="fr-FR"/>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2430"/>
        <w:gridCol w:w="1620"/>
        <w:gridCol w:w="1877"/>
        <w:gridCol w:w="1186"/>
        <w:gridCol w:w="1313"/>
      </w:tblGrid>
      <w:tr w:rsidR="005A54B3" w:rsidRPr="005C068D" w14:paraId="299BD2F1" w14:textId="77777777" w:rsidTr="00167BDF">
        <w:trPr>
          <w:trHeight w:val="1379"/>
        </w:trPr>
        <w:tc>
          <w:tcPr>
            <w:tcW w:w="1098" w:type="dxa"/>
          </w:tcPr>
          <w:p w14:paraId="7B9C928B" w14:textId="77777777" w:rsidR="005A54B3" w:rsidRPr="00033A41" w:rsidRDefault="005A54B3" w:rsidP="00167BDF">
            <w:pPr>
              <w:keepLines/>
              <w:spacing w:before="240"/>
              <w:jc w:val="center"/>
              <w:rPr>
                <w:b/>
                <w:sz w:val="18"/>
                <w:szCs w:val="18"/>
              </w:rPr>
            </w:pPr>
            <w:r w:rsidRPr="00033A41">
              <w:rPr>
                <w:b/>
                <w:sz w:val="18"/>
                <w:szCs w:val="18"/>
              </w:rPr>
              <w:t>Prestation</w:t>
            </w:r>
          </w:p>
        </w:tc>
        <w:tc>
          <w:tcPr>
            <w:tcW w:w="2430" w:type="dxa"/>
          </w:tcPr>
          <w:p w14:paraId="40AEE4D8" w14:textId="77777777" w:rsidR="005A54B3" w:rsidRPr="00033A41" w:rsidRDefault="005A54B3" w:rsidP="00167BDF">
            <w:pPr>
              <w:keepLines/>
              <w:spacing w:before="240"/>
              <w:jc w:val="center"/>
              <w:rPr>
                <w:b/>
                <w:sz w:val="18"/>
                <w:szCs w:val="18"/>
              </w:rPr>
            </w:pPr>
            <w:r w:rsidRPr="00033A41">
              <w:rPr>
                <w:b/>
                <w:sz w:val="18"/>
                <w:szCs w:val="18"/>
              </w:rPr>
              <w:t>Nature des livrables</w:t>
            </w:r>
          </w:p>
        </w:tc>
        <w:tc>
          <w:tcPr>
            <w:tcW w:w="1620" w:type="dxa"/>
          </w:tcPr>
          <w:p w14:paraId="108E002C" w14:textId="77777777" w:rsidR="005A54B3" w:rsidRPr="00033A41" w:rsidRDefault="005A54B3" w:rsidP="00167BDF">
            <w:pPr>
              <w:keepLines/>
              <w:spacing w:before="240"/>
              <w:jc w:val="center"/>
              <w:rPr>
                <w:b/>
                <w:sz w:val="18"/>
                <w:szCs w:val="18"/>
              </w:rPr>
            </w:pPr>
            <w:r w:rsidRPr="00033A41">
              <w:rPr>
                <w:b/>
                <w:sz w:val="18"/>
                <w:szCs w:val="18"/>
              </w:rPr>
              <w:t>Forme des livrables</w:t>
            </w:r>
          </w:p>
        </w:tc>
        <w:tc>
          <w:tcPr>
            <w:tcW w:w="1877" w:type="dxa"/>
          </w:tcPr>
          <w:p w14:paraId="32A95953" w14:textId="77777777" w:rsidR="005A54B3" w:rsidRDefault="005A54B3" w:rsidP="00167BDF">
            <w:pPr>
              <w:keepLines/>
              <w:spacing w:before="240"/>
              <w:jc w:val="center"/>
              <w:rPr>
                <w:b/>
                <w:sz w:val="18"/>
                <w:szCs w:val="18"/>
              </w:rPr>
            </w:pPr>
            <w:r w:rsidRPr="00033A41">
              <w:rPr>
                <w:b/>
                <w:sz w:val="18"/>
                <w:szCs w:val="18"/>
              </w:rPr>
              <w:t>Délai maximum de production des livrables (en jours ouvrés)</w:t>
            </w:r>
          </w:p>
          <w:p w14:paraId="25D4879E" w14:textId="77777777" w:rsidR="005A54B3" w:rsidRPr="00DF7AC2" w:rsidRDefault="005A54B3" w:rsidP="00167BDF">
            <w:pPr>
              <w:keepLines/>
              <w:spacing w:before="240"/>
              <w:jc w:val="center"/>
              <w:rPr>
                <w:i/>
                <w:color w:val="FF0000"/>
                <w:sz w:val="18"/>
                <w:szCs w:val="18"/>
              </w:rPr>
            </w:pPr>
            <w:r w:rsidRPr="00DF7AC2">
              <w:rPr>
                <w:i/>
                <w:color w:val="FF0000"/>
                <w:sz w:val="18"/>
                <w:szCs w:val="18"/>
              </w:rPr>
              <w:t xml:space="preserve">A compléter par le titulaire dans le cadre de son offre </w:t>
            </w:r>
          </w:p>
          <w:p w14:paraId="6563704B" w14:textId="77777777" w:rsidR="005A54B3" w:rsidRPr="00033A41" w:rsidRDefault="005A54B3" w:rsidP="00167BDF">
            <w:pPr>
              <w:keepLines/>
              <w:spacing w:before="240"/>
              <w:jc w:val="center"/>
              <w:rPr>
                <w:b/>
                <w:color w:val="333399"/>
                <w:sz w:val="18"/>
                <w:szCs w:val="18"/>
              </w:rPr>
            </w:pPr>
          </w:p>
        </w:tc>
        <w:tc>
          <w:tcPr>
            <w:tcW w:w="1186" w:type="dxa"/>
          </w:tcPr>
          <w:p w14:paraId="32D7DA6B" w14:textId="77777777" w:rsidR="005A54B3" w:rsidRPr="00033A41" w:rsidRDefault="005A54B3" w:rsidP="00167BDF">
            <w:pPr>
              <w:keepLines/>
              <w:spacing w:before="240"/>
              <w:jc w:val="center"/>
              <w:rPr>
                <w:b/>
                <w:sz w:val="18"/>
                <w:szCs w:val="18"/>
              </w:rPr>
            </w:pPr>
            <w:r w:rsidRPr="00033A41">
              <w:rPr>
                <w:b/>
                <w:sz w:val="18"/>
                <w:szCs w:val="18"/>
              </w:rPr>
              <w:t xml:space="preserve">Délai de recette du Réseau des œuvres </w:t>
            </w:r>
          </w:p>
        </w:tc>
        <w:tc>
          <w:tcPr>
            <w:tcW w:w="1313" w:type="dxa"/>
          </w:tcPr>
          <w:p w14:paraId="1DE3074D" w14:textId="77777777" w:rsidR="005A54B3" w:rsidRPr="00033A41" w:rsidRDefault="005A54B3" w:rsidP="00167BDF">
            <w:pPr>
              <w:keepLines/>
              <w:spacing w:before="240"/>
              <w:jc w:val="center"/>
              <w:rPr>
                <w:b/>
                <w:sz w:val="18"/>
                <w:szCs w:val="18"/>
              </w:rPr>
            </w:pPr>
            <w:r w:rsidRPr="00033A41">
              <w:rPr>
                <w:b/>
                <w:sz w:val="18"/>
                <w:szCs w:val="18"/>
              </w:rPr>
              <w:t xml:space="preserve">Délai de correction éventuelle du Titulaire </w:t>
            </w:r>
          </w:p>
        </w:tc>
      </w:tr>
      <w:tr w:rsidR="005A54B3" w:rsidRPr="005C068D" w14:paraId="036C069B" w14:textId="77777777" w:rsidTr="00167BDF">
        <w:trPr>
          <w:trHeight w:val="1137"/>
        </w:trPr>
        <w:tc>
          <w:tcPr>
            <w:tcW w:w="1098" w:type="dxa"/>
          </w:tcPr>
          <w:p w14:paraId="59F82358" w14:textId="77777777" w:rsidR="005A54B3" w:rsidRPr="00033A41" w:rsidRDefault="005A54B3" w:rsidP="00167BDF">
            <w:pPr>
              <w:keepLines/>
              <w:spacing w:before="240"/>
              <w:rPr>
                <w:sz w:val="18"/>
                <w:szCs w:val="18"/>
              </w:rPr>
            </w:pPr>
            <w:r w:rsidRPr="00033A41">
              <w:rPr>
                <w:sz w:val="18"/>
                <w:szCs w:val="18"/>
              </w:rPr>
              <w:t>Prestation 1.1</w:t>
            </w:r>
          </w:p>
        </w:tc>
        <w:tc>
          <w:tcPr>
            <w:tcW w:w="2430" w:type="dxa"/>
          </w:tcPr>
          <w:p w14:paraId="1F70BEDD" w14:textId="77777777" w:rsidR="005A54B3" w:rsidRPr="00033A41" w:rsidRDefault="005A54B3" w:rsidP="00167BDF">
            <w:pPr>
              <w:keepLines/>
              <w:spacing w:before="240"/>
              <w:rPr>
                <w:sz w:val="18"/>
                <w:szCs w:val="18"/>
              </w:rPr>
            </w:pPr>
            <w:r w:rsidRPr="00033A41">
              <w:rPr>
                <w:sz w:val="18"/>
                <w:szCs w:val="18"/>
              </w:rPr>
              <w:t>Compte-rendu de la réunion de lancement</w:t>
            </w:r>
          </w:p>
        </w:tc>
        <w:tc>
          <w:tcPr>
            <w:tcW w:w="1620" w:type="dxa"/>
          </w:tcPr>
          <w:p w14:paraId="4356DA3C"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75FF013E" w14:textId="77777777" w:rsidR="005A54B3" w:rsidRPr="00033A41" w:rsidRDefault="005A54B3" w:rsidP="00167BDF">
            <w:pPr>
              <w:rPr>
                <w:sz w:val="18"/>
                <w:szCs w:val="18"/>
              </w:rPr>
            </w:pPr>
          </w:p>
          <w:p w14:paraId="52DF925F" w14:textId="77777777" w:rsidR="005A54B3" w:rsidRPr="00033A41" w:rsidRDefault="005A54B3" w:rsidP="00167BDF">
            <w:pPr>
              <w:rPr>
                <w:sz w:val="18"/>
                <w:szCs w:val="18"/>
              </w:rPr>
            </w:pPr>
            <w:r w:rsidRPr="00033A41">
              <w:rPr>
                <w:sz w:val="18"/>
                <w:szCs w:val="18"/>
              </w:rPr>
              <w:t>5 jours à compter</w:t>
            </w:r>
          </w:p>
          <w:p w14:paraId="65FF213F" w14:textId="77777777" w:rsidR="005A54B3" w:rsidRPr="00033A41" w:rsidRDefault="005A54B3" w:rsidP="00167BDF">
            <w:pPr>
              <w:rPr>
                <w:sz w:val="18"/>
                <w:szCs w:val="18"/>
              </w:rPr>
            </w:pPr>
            <w:r w:rsidRPr="00033A41">
              <w:rPr>
                <w:sz w:val="18"/>
                <w:szCs w:val="18"/>
              </w:rPr>
              <w:t xml:space="preserve"> de la réunion</w:t>
            </w:r>
          </w:p>
          <w:p w14:paraId="07AB6CD2" w14:textId="77777777" w:rsidR="005A54B3" w:rsidRPr="00033A41" w:rsidRDefault="005A54B3" w:rsidP="00167BDF">
            <w:pPr>
              <w:rPr>
                <w:sz w:val="18"/>
                <w:szCs w:val="18"/>
              </w:rPr>
            </w:pPr>
            <w:r w:rsidRPr="00033A41">
              <w:rPr>
                <w:sz w:val="18"/>
                <w:szCs w:val="18"/>
              </w:rPr>
              <w:t xml:space="preserve"> de lancement</w:t>
            </w:r>
          </w:p>
        </w:tc>
        <w:tc>
          <w:tcPr>
            <w:tcW w:w="1186" w:type="dxa"/>
          </w:tcPr>
          <w:p w14:paraId="567A5C3A" w14:textId="77777777" w:rsidR="005A54B3" w:rsidRPr="00033A41" w:rsidRDefault="005A54B3" w:rsidP="00167BDF">
            <w:pPr>
              <w:keepLines/>
              <w:spacing w:before="240"/>
              <w:rPr>
                <w:sz w:val="18"/>
                <w:szCs w:val="18"/>
              </w:rPr>
            </w:pPr>
            <w:r w:rsidRPr="00033A41">
              <w:rPr>
                <w:sz w:val="18"/>
                <w:szCs w:val="18"/>
              </w:rPr>
              <w:t>2 jours</w:t>
            </w:r>
          </w:p>
        </w:tc>
        <w:tc>
          <w:tcPr>
            <w:tcW w:w="1313" w:type="dxa"/>
          </w:tcPr>
          <w:p w14:paraId="2F30EFCB"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4F61B3E5" w14:textId="77777777" w:rsidTr="00167BDF">
        <w:trPr>
          <w:trHeight w:val="1077"/>
        </w:trPr>
        <w:tc>
          <w:tcPr>
            <w:tcW w:w="1098" w:type="dxa"/>
          </w:tcPr>
          <w:p w14:paraId="62462333" w14:textId="77777777" w:rsidR="005A54B3" w:rsidRPr="00033A41" w:rsidRDefault="005A54B3" w:rsidP="00167BDF">
            <w:pPr>
              <w:keepLines/>
              <w:spacing w:before="240"/>
              <w:rPr>
                <w:sz w:val="18"/>
                <w:szCs w:val="18"/>
              </w:rPr>
            </w:pPr>
            <w:r w:rsidRPr="00033A41">
              <w:rPr>
                <w:sz w:val="18"/>
                <w:szCs w:val="18"/>
              </w:rPr>
              <w:t>Prestation 1.2.1</w:t>
            </w:r>
          </w:p>
        </w:tc>
        <w:tc>
          <w:tcPr>
            <w:tcW w:w="2430" w:type="dxa"/>
          </w:tcPr>
          <w:p w14:paraId="37C152E4" w14:textId="77777777" w:rsidR="005A54B3" w:rsidRPr="00BF409E" w:rsidRDefault="005A54B3" w:rsidP="00167BDF">
            <w:pPr>
              <w:keepLines/>
              <w:spacing w:before="240"/>
              <w:rPr>
                <w:sz w:val="18"/>
                <w:szCs w:val="18"/>
              </w:rPr>
            </w:pPr>
            <w:r>
              <w:rPr>
                <w:sz w:val="18"/>
                <w:szCs w:val="18"/>
              </w:rPr>
              <w:t>S</w:t>
            </w:r>
            <w:r w:rsidRPr="00BF409E">
              <w:rPr>
                <w:sz w:val="18"/>
                <w:szCs w:val="18"/>
              </w:rPr>
              <w:t xml:space="preserve">pécifications détaillées du service </w:t>
            </w:r>
          </w:p>
        </w:tc>
        <w:tc>
          <w:tcPr>
            <w:tcW w:w="1620" w:type="dxa"/>
          </w:tcPr>
          <w:p w14:paraId="0E95B5DF"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206ED29A" w14:textId="77777777" w:rsidR="005A54B3" w:rsidRPr="00DF7AC2" w:rsidRDefault="005A54B3" w:rsidP="00167BDF">
            <w:pPr>
              <w:rPr>
                <w:color w:val="FF0000"/>
                <w:sz w:val="18"/>
                <w:szCs w:val="18"/>
              </w:rPr>
            </w:pPr>
            <w:r w:rsidRPr="00DF7AC2">
              <w:rPr>
                <w:color w:val="FF0000"/>
                <w:sz w:val="18"/>
                <w:szCs w:val="18"/>
              </w:rPr>
              <w:t>&lt; à compléter par le titulaire&gt;</w:t>
            </w:r>
          </w:p>
          <w:p w14:paraId="56922653" w14:textId="77777777" w:rsidR="005A54B3" w:rsidRPr="00DF7AC2" w:rsidRDefault="005A54B3" w:rsidP="00167BDF">
            <w:pPr>
              <w:rPr>
                <w:color w:val="FF0000"/>
                <w:sz w:val="18"/>
                <w:szCs w:val="18"/>
              </w:rPr>
            </w:pPr>
            <w:r w:rsidRPr="00DF7AC2">
              <w:rPr>
                <w:color w:val="FF0000"/>
                <w:sz w:val="18"/>
                <w:szCs w:val="18"/>
              </w:rPr>
              <w:t>__  jours à compter</w:t>
            </w:r>
          </w:p>
          <w:p w14:paraId="3FD529D3" w14:textId="77777777" w:rsidR="005A54B3" w:rsidRPr="00033A41" w:rsidRDefault="005A54B3" w:rsidP="00167BDF">
            <w:pPr>
              <w:rPr>
                <w:sz w:val="18"/>
                <w:szCs w:val="18"/>
              </w:rPr>
            </w:pPr>
            <w:r w:rsidRPr="00033A41">
              <w:rPr>
                <w:sz w:val="18"/>
                <w:szCs w:val="18"/>
              </w:rPr>
              <w:t xml:space="preserve"> de la réunion de lancement</w:t>
            </w:r>
          </w:p>
        </w:tc>
        <w:tc>
          <w:tcPr>
            <w:tcW w:w="1186" w:type="dxa"/>
          </w:tcPr>
          <w:p w14:paraId="6FB25E2A"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28D35B48"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1C17BBF5" w14:textId="77777777" w:rsidTr="00167BDF">
        <w:trPr>
          <w:trHeight w:val="1057"/>
        </w:trPr>
        <w:tc>
          <w:tcPr>
            <w:tcW w:w="1098" w:type="dxa"/>
          </w:tcPr>
          <w:p w14:paraId="723F30C1" w14:textId="77777777" w:rsidR="005A54B3" w:rsidRPr="00033A41" w:rsidRDefault="005A54B3" w:rsidP="00167BDF">
            <w:pPr>
              <w:keepLines/>
              <w:spacing w:before="240"/>
              <w:rPr>
                <w:sz w:val="18"/>
                <w:szCs w:val="18"/>
              </w:rPr>
            </w:pPr>
            <w:r w:rsidRPr="00033A41">
              <w:rPr>
                <w:sz w:val="18"/>
                <w:szCs w:val="18"/>
              </w:rPr>
              <w:t>Prestation 1.2.2</w:t>
            </w:r>
          </w:p>
        </w:tc>
        <w:tc>
          <w:tcPr>
            <w:tcW w:w="2430" w:type="dxa"/>
          </w:tcPr>
          <w:p w14:paraId="7D3E50C6" w14:textId="77777777" w:rsidR="005A54B3" w:rsidRPr="00033A41" w:rsidRDefault="005A54B3" w:rsidP="00167BDF">
            <w:pPr>
              <w:keepLines/>
              <w:spacing w:before="240"/>
              <w:rPr>
                <w:sz w:val="18"/>
                <w:szCs w:val="18"/>
              </w:rPr>
            </w:pPr>
            <w:r w:rsidRPr="00033A41">
              <w:rPr>
                <w:sz w:val="18"/>
                <w:szCs w:val="18"/>
              </w:rPr>
              <w:t xml:space="preserve">Spécifications détaillées des interfaces avec le système d’information </w:t>
            </w:r>
          </w:p>
        </w:tc>
        <w:tc>
          <w:tcPr>
            <w:tcW w:w="1620" w:type="dxa"/>
          </w:tcPr>
          <w:p w14:paraId="5AADB516"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55090241" w14:textId="77777777" w:rsidR="005A54B3" w:rsidRPr="00DF7AC2" w:rsidRDefault="005A54B3" w:rsidP="00167BDF">
            <w:pPr>
              <w:rPr>
                <w:color w:val="FF0000"/>
                <w:sz w:val="18"/>
                <w:szCs w:val="18"/>
              </w:rPr>
            </w:pPr>
            <w:r w:rsidRPr="00DF7AC2">
              <w:rPr>
                <w:color w:val="FF0000"/>
                <w:sz w:val="18"/>
                <w:szCs w:val="18"/>
              </w:rPr>
              <w:t>&lt; à compléter par le titulaire&gt;</w:t>
            </w:r>
          </w:p>
          <w:p w14:paraId="55A85BB7" w14:textId="77777777" w:rsidR="005A54B3" w:rsidRPr="00DF7AC2" w:rsidRDefault="005A54B3" w:rsidP="00167BDF">
            <w:pPr>
              <w:rPr>
                <w:color w:val="FF0000"/>
                <w:sz w:val="18"/>
                <w:szCs w:val="18"/>
              </w:rPr>
            </w:pPr>
            <w:r w:rsidRPr="00DF7AC2">
              <w:rPr>
                <w:color w:val="FF0000"/>
                <w:sz w:val="18"/>
                <w:szCs w:val="18"/>
              </w:rPr>
              <w:t>__  jours à compter</w:t>
            </w:r>
          </w:p>
          <w:p w14:paraId="36D36F19" w14:textId="77777777" w:rsidR="005A54B3" w:rsidRPr="00033A41" w:rsidRDefault="005A54B3" w:rsidP="00167BDF">
            <w:pPr>
              <w:keepLines/>
              <w:spacing w:before="240"/>
              <w:rPr>
                <w:sz w:val="18"/>
                <w:szCs w:val="18"/>
              </w:rPr>
            </w:pPr>
            <w:r w:rsidRPr="00033A41">
              <w:rPr>
                <w:sz w:val="18"/>
                <w:szCs w:val="18"/>
              </w:rPr>
              <w:t xml:space="preserve"> de la réunion de lancement</w:t>
            </w:r>
          </w:p>
        </w:tc>
        <w:tc>
          <w:tcPr>
            <w:tcW w:w="1186" w:type="dxa"/>
          </w:tcPr>
          <w:p w14:paraId="6859CFF8"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588C5EA5"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2DECF7C5" w14:textId="77777777" w:rsidTr="00167BDF">
        <w:trPr>
          <w:trHeight w:val="1045"/>
        </w:trPr>
        <w:tc>
          <w:tcPr>
            <w:tcW w:w="1098" w:type="dxa"/>
          </w:tcPr>
          <w:p w14:paraId="55925B94" w14:textId="77777777" w:rsidR="005A54B3" w:rsidRPr="00033A41" w:rsidRDefault="005A54B3" w:rsidP="00167BDF">
            <w:pPr>
              <w:keepLines/>
              <w:spacing w:before="240"/>
              <w:rPr>
                <w:sz w:val="18"/>
                <w:szCs w:val="18"/>
              </w:rPr>
            </w:pPr>
            <w:r w:rsidRPr="00033A41">
              <w:rPr>
                <w:sz w:val="18"/>
                <w:szCs w:val="18"/>
              </w:rPr>
              <w:t>Prestation 1.2.3</w:t>
            </w:r>
          </w:p>
        </w:tc>
        <w:tc>
          <w:tcPr>
            <w:tcW w:w="2430" w:type="dxa"/>
          </w:tcPr>
          <w:p w14:paraId="6AD011BB" w14:textId="77777777" w:rsidR="005A54B3" w:rsidRPr="00BF409E" w:rsidRDefault="005A54B3" w:rsidP="00167BDF">
            <w:pPr>
              <w:keepLines/>
              <w:spacing w:before="240"/>
              <w:rPr>
                <w:sz w:val="18"/>
                <w:szCs w:val="18"/>
              </w:rPr>
            </w:pPr>
            <w:r w:rsidRPr="00BF409E">
              <w:rPr>
                <w:sz w:val="18"/>
                <w:szCs w:val="18"/>
              </w:rPr>
              <w:t xml:space="preserve">Le projet des guides utilisateurs </w:t>
            </w:r>
            <w:r>
              <w:rPr>
                <w:sz w:val="18"/>
                <w:szCs w:val="18"/>
              </w:rPr>
              <w:t xml:space="preserve">et supports de formation </w:t>
            </w:r>
            <w:r w:rsidRPr="00BF409E">
              <w:rPr>
                <w:sz w:val="18"/>
                <w:szCs w:val="18"/>
              </w:rPr>
              <w:t xml:space="preserve">(administrateurs, gestionnaires, commerçants, </w:t>
            </w:r>
            <w:r>
              <w:rPr>
                <w:sz w:val="18"/>
                <w:szCs w:val="18"/>
              </w:rPr>
              <w:t>ayants droit</w:t>
            </w:r>
            <w:r w:rsidRPr="00BF409E">
              <w:rPr>
                <w:sz w:val="18"/>
                <w:szCs w:val="18"/>
              </w:rPr>
              <w:t>)</w:t>
            </w:r>
          </w:p>
        </w:tc>
        <w:tc>
          <w:tcPr>
            <w:tcW w:w="1620" w:type="dxa"/>
          </w:tcPr>
          <w:p w14:paraId="4B453263"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38AAD8C1" w14:textId="77777777" w:rsidR="005A54B3" w:rsidRPr="00DF7AC2" w:rsidRDefault="005A54B3" w:rsidP="00167BDF">
            <w:pPr>
              <w:rPr>
                <w:color w:val="FF0000"/>
                <w:sz w:val="18"/>
                <w:szCs w:val="18"/>
              </w:rPr>
            </w:pPr>
            <w:r w:rsidRPr="00DF7AC2">
              <w:rPr>
                <w:color w:val="FF0000"/>
                <w:sz w:val="18"/>
                <w:szCs w:val="18"/>
              </w:rPr>
              <w:t>&lt; à compléter par le titulaire&gt;</w:t>
            </w:r>
          </w:p>
          <w:p w14:paraId="0D4A4752" w14:textId="77777777" w:rsidR="005A54B3" w:rsidRPr="00DF7AC2" w:rsidRDefault="005A54B3" w:rsidP="00167BDF">
            <w:pPr>
              <w:rPr>
                <w:color w:val="FF0000"/>
                <w:sz w:val="18"/>
                <w:szCs w:val="18"/>
              </w:rPr>
            </w:pPr>
            <w:r w:rsidRPr="00DF7AC2">
              <w:rPr>
                <w:color w:val="FF0000"/>
                <w:sz w:val="18"/>
                <w:szCs w:val="18"/>
              </w:rPr>
              <w:t>__  jours à compter</w:t>
            </w:r>
          </w:p>
          <w:p w14:paraId="759EDB25" w14:textId="77777777" w:rsidR="005A54B3" w:rsidRPr="00033A41" w:rsidRDefault="005A54B3" w:rsidP="00167BDF">
            <w:pPr>
              <w:keepLines/>
              <w:spacing w:before="240"/>
              <w:rPr>
                <w:sz w:val="18"/>
                <w:szCs w:val="18"/>
              </w:rPr>
            </w:pPr>
            <w:r w:rsidRPr="00033A41">
              <w:rPr>
                <w:sz w:val="18"/>
                <w:szCs w:val="18"/>
              </w:rPr>
              <w:t xml:space="preserve"> de la réunion de lancement</w:t>
            </w:r>
          </w:p>
        </w:tc>
        <w:tc>
          <w:tcPr>
            <w:tcW w:w="1186" w:type="dxa"/>
          </w:tcPr>
          <w:p w14:paraId="6A4A09C8"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35663ADD"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3230E607" w14:textId="77777777" w:rsidTr="00167BDF">
        <w:trPr>
          <w:trHeight w:val="1240"/>
        </w:trPr>
        <w:tc>
          <w:tcPr>
            <w:tcW w:w="1098" w:type="dxa"/>
          </w:tcPr>
          <w:p w14:paraId="76E9FEFB" w14:textId="77777777" w:rsidR="005A54B3" w:rsidRPr="00033A41" w:rsidRDefault="005A54B3" w:rsidP="00167BDF">
            <w:pPr>
              <w:keepLines/>
              <w:spacing w:before="240"/>
              <w:rPr>
                <w:sz w:val="18"/>
                <w:szCs w:val="18"/>
              </w:rPr>
            </w:pPr>
            <w:r w:rsidRPr="00033A41">
              <w:rPr>
                <w:sz w:val="18"/>
                <w:szCs w:val="18"/>
              </w:rPr>
              <w:t>Prestation 1.2.4</w:t>
            </w:r>
          </w:p>
        </w:tc>
        <w:tc>
          <w:tcPr>
            <w:tcW w:w="2430" w:type="dxa"/>
          </w:tcPr>
          <w:p w14:paraId="09E7C8CA" w14:textId="77777777" w:rsidR="005A54B3" w:rsidRPr="00033A41" w:rsidRDefault="005A54B3" w:rsidP="00167BDF">
            <w:pPr>
              <w:rPr>
                <w:sz w:val="18"/>
                <w:szCs w:val="18"/>
              </w:rPr>
            </w:pPr>
            <w:r w:rsidRPr="00C348ED">
              <w:rPr>
                <w:sz w:val="18"/>
                <w:szCs w:val="18"/>
              </w:rPr>
              <w:t>La description détaillée des outils de mesures de la qualité du serv</w:t>
            </w:r>
            <w:r>
              <w:rPr>
                <w:sz w:val="18"/>
                <w:szCs w:val="18"/>
              </w:rPr>
              <w:t xml:space="preserve">ice </w:t>
            </w:r>
          </w:p>
        </w:tc>
        <w:tc>
          <w:tcPr>
            <w:tcW w:w="1620" w:type="dxa"/>
          </w:tcPr>
          <w:p w14:paraId="1C0EAC8D"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79FE556A" w14:textId="77777777" w:rsidR="005A54B3" w:rsidRPr="00EC64B0" w:rsidRDefault="005A54B3" w:rsidP="00167BDF">
            <w:pPr>
              <w:rPr>
                <w:color w:val="FF0000"/>
                <w:sz w:val="18"/>
                <w:szCs w:val="18"/>
              </w:rPr>
            </w:pPr>
            <w:r w:rsidRPr="00EC64B0">
              <w:rPr>
                <w:color w:val="FF0000"/>
                <w:sz w:val="18"/>
                <w:szCs w:val="18"/>
              </w:rPr>
              <w:t>&lt; à compléter par le titulaire&gt;</w:t>
            </w:r>
          </w:p>
          <w:p w14:paraId="2D1FCC8E" w14:textId="77777777" w:rsidR="005A54B3" w:rsidRPr="00EC64B0" w:rsidRDefault="005A54B3" w:rsidP="00167BDF">
            <w:pPr>
              <w:rPr>
                <w:color w:val="FF0000"/>
                <w:sz w:val="18"/>
                <w:szCs w:val="18"/>
              </w:rPr>
            </w:pPr>
            <w:r w:rsidRPr="00EC64B0">
              <w:rPr>
                <w:color w:val="FF0000"/>
                <w:sz w:val="18"/>
                <w:szCs w:val="18"/>
              </w:rPr>
              <w:t>__  jours à compter</w:t>
            </w:r>
          </w:p>
          <w:p w14:paraId="37F71F9B" w14:textId="77777777" w:rsidR="005A54B3" w:rsidRPr="00033A41" w:rsidRDefault="005A54B3" w:rsidP="00167BDF">
            <w:pPr>
              <w:keepLines/>
              <w:spacing w:before="240"/>
              <w:rPr>
                <w:sz w:val="18"/>
                <w:szCs w:val="18"/>
              </w:rPr>
            </w:pPr>
            <w:r w:rsidRPr="00033A41">
              <w:rPr>
                <w:sz w:val="18"/>
                <w:szCs w:val="18"/>
              </w:rPr>
              <w:t xml:space="preserve"> de la réunion de lancement</w:t>
            </w:r>
          </w:p>
        </w:tc>
        <w:tc>
          <w:tcPr>
            <w:tcW w:w="1186" w:type="dxa"/>
          </w:tcPr>
          <w:p w14:paraId="1E8443BE"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53279FF9"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4B248768" w14:textId="77777777" w:rsidTr="00167BDF">
        <w:trPr>
          <w:trHeight w:val="1040"/>
        </w:trPr>
        <w:tc>
          <w:tcPr>
            <w:tcW w:w="1098" w:type="dxa"/>
          </w:tcPr>
          <w:p w14:paraId="18F57AD4" w14:textId="77777777" w:rsidR="005A54B3" w:rsidRPr="00033A41" w:rsidRDefault="005A54B3" w:rsidP="00167BDF">
            <w:pPr>
              <w:keepLines/>
              <w:spacing w:before="240"/>
              <w:rPr>
                <w:sz w:val="18"/>
                <w:szCs w:val="18"/>
              </w:rPr>
            </w:pPr>
            <w:r w:rsidRPr="00033A41">
              <w:rPr>
                <w:sz w:val="18"/>
                <w:szCs w:val="18"/>
              </w:rPr>
              <w:t>Prestation 1.2.5</w:t>
            </w:r>
          </w:p>
        </w:tc>
        <w:tc>
          <w:tcPr>
            <w:tcW w:w="2430" w:type="dxa"/>
          </w:tcPr>
          <w:p w14:paraId="1C75DA27" w14:textId="77777777" w:rsidR="005A54B3" w:rsidRPr="00C348ED" w:rsidRDefault="005A54B3" w:rsidP="00167BDF">
            <w:pPr>
              <w:keepLines/>
              <w:spacing w:before="240"/>
              <w:rPr>
                <w:sz w:val="18"/>
                <w:szCs w:val="18"/>
              </w:rPr>
            </w:pPr>
            <w:r w:rsidRPr="00C348ED">
              <w:rPr>
                <w:sz w:val="18"/>
                <w:szCs w:val="18"/>
              </w:rPr>
              <w:t>Le</w:t>
            </w:r>
            <w:r>
              <w:rPr>
                <w:sz w:val="18"/>
                <w:szCs w:val="18"/>
              </w:rPr>
              <w:t xml:space="preserve"> </w:t>
            </w:r>
            <w:r w:rsidRPr="00C348ED">
              <w:rPr>
                <w:sz w:val="18"/>
                <w:szCs w:val="18"/>
              </w:rPr>
              <w:t>plan d’assurance qualité </w:t>
            </w:r>
          </w:p>
        </w:tc>
        <w:tc>
          <w:tcPr>
            <w:tcW w:w="1620" w:type="dxa"/>
          </w:tcPr>
          <w:p w14:paraId="703EDA6A"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364E02F4" w14:textId="77777777" w:rsidR="005A54B3" w:rsidRPr="00EC64B0" w:rsidRDefault="005A54B3" w:rsidP="00167BDF">
            <w:pPr>
              <w:rPr>
                <w:color w:val="FF0000"/>
                <w:sz w:val="18"/>
                <w:szCs w:val="18"/>
              </w:rPr>
            </w:pPr>
            <w:r w:rsidRPr="00EC64B0">
              <w:rPr>
                <w:color w:val="FF0000"/>
                <w:sz w:val="18"/>
                <w:szCs w:val="18"/>
              </w:rPr>
              <w:t>&lt; à compléter par le titulaire&gt;</w:t>
            </w:r>
          </w:p>
          <w:p w14:paraId="69D41A96" w14:textId="77777777" w:rsidR="005A54B3" w:rsidRPr="00EC64B0" w:rsidRDefault="005A54B3" w:rsidP="00167BDF">
            <w:pPr>
              <w:rPr>
                <w:color w:val="FF0000"/>
                <w:sz w:val="18"/>
                <w:szCs w:val="18"/>
              </w:rPr>
            </w:pPr>
            <w:r w:rsidRPr="00EC64B0">
              <w:rPr>
                <w:color w:val="FF0000"/>
                <w:sz w:val="18"/>
                <w:szCs w:val="18"/>
              </w:rPr>
              <w:t>__  jours à compter</w:t>
            </w:r>
          </w:p>
          <w:p w14:paraId="090CE56E" w14:textId="77777777" w:rsidR="005A54B3" w:rsidRPr="00033A41" w:rsidRDefault="005A54B3" w:rsidP="00167BDF">
            <w:pPr>
              <w:keepLines/>
              <w:spacing w:before="240"/>
              <w:rPr>
                <w:sz w:val="18"/>
                <w:szCs w:val="18"/>
              </w:rPr>
            </w:pPr>
            <w:r w:rsidRPr="00033A41">
              <w:rPr>
                <w:sz w:val="18"/>
                <w:szCs w:val="18"/>
              </w:rPr>
              <w:t xml:space="preserve"> de la réunion de lancement</w:t>
            </w:r>
          </w:p>
        </w:tc>
        <w:tc>
          <w:tcPr>
            <w:tcW w:w="1186" w:type="dxa"/>
          </w:tcPr>
          <w:p w14:paraId="4ECA66E1"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45D9AF3D"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28C39C3C" w14:textId="77777777" w:rsidTr="00167BDF">
        <w:trPr>
          <w:trHeight w:val="1040"/>
        </w:trPr>
        <w:tc>
          <w:tcPr>
            <w:tcW w:w="1098" w:type="dxa"/>
          </w:tcPr>
          <w:p w14:paraId="536B8F3A" w14:textId="77777777" w:rsidR="005A54B3" w:rsidRPr="00033A41" w:rsidRDefault="005A54B3" w:rsidP="00167BDF">
            <w:pPr>
              <w:keepLines/>
              <w:spacing w:before="240"/>
              <w:rPr>
                <w:sz w:val="18"/>
                <w:szCs w:val="18"/>
              </w:rPr>
            </w:pPr>
            <w:r w:rsidRPr="00033A41">
              <w:rPr>
                <w:sz w:val="18"/>
                <w:szCs w:val="18"/>
              </w:rPr>
              <w:t>Prestation 1.2.6</w:t>
            </w:r>
          </w:p>
        </w:tc>
        <w:tc>
          <w:tcPr>
            <w:tcW w:w="2430" w:type="dxa"/>
          </w:tcPr>
          <w:p w14:paraId="606273DE" w14:textId="77777777" w:rsidR="005A54B3" w:rsidRPr="00C348ED" w:rsidRDefault="005A54B3" w:rsidP="00167BDF">
            <w:pPr>
              <w:keepLines/>
              <w:spacing w:before="240"/>
              <w:rPr>
                <w:sz w:val="18"/>
                <w:szCs w:val="18"/>
              </w:rPr>
            </w:pPr>
            <w:r>
              <w:rPr>
                <w:sz w:val="18"/>
                <w:szCs w:val="18"/>
              </w:rPr>
              <w:t>le</w:t>
            </w:r>
            <w:r w:rsidRPr="00C348ED">
              <w:rPr>
                <w:sz w:val="18"/>
                <w:szCs w:val="18"/>
              </w:rPr>
              <w:t xml:space="preserve"> projet des tableaux de bord et de suivi de la performance du marché et des services fournis ;</w:t>
            </w:r>
          </w:p>
        </w:tc>
        <w:tc>
          <w:tcPr>
            <w:tcW w:w="1620" w:type="dxa"/>
          </w:tcPr>
          <w:p w14:paraId="3C03F6A6"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7F1A0076" w14:textId="77777777" w:rsidR="005A54B3" w:rsidRPr="00EC64B0" w:rsidRDefault="005A54B3" w:rsidP="00167BDF">
            <w:pPr>
              <w:rPr>
                <w:color w:val="FF0000"/>
                <w:sz w:val="18"/>
                <w:szCs w:val="18"/>
              </w:rPr>
            </w:pPr>
            <w:r w:rsidRPr="00EC64B0">
              <w:rPr>
                <w:color w:val="FF0000"/>
                <w:sz w:val="18"/>
                <w:szCs w:val="18"/>
              </w:rPr>
              <w:t>&lt; à compléter par le titulaire&gt;</w:t>
            </w:r>
          </w:p>
          <w:p w14:paraId="2390BDFB" w14:textId="77777777" w:rsidR="005A54B3" w:rsidRPr="00EC64B0" w:rsidRDefault="005A54B3" w:rsidP="00167BDF">
            <w:pPr>
              <w:rPr>
                <w:color w:val="FF0000"/>
                <w:sz w:val="18"/>
                <w:szCs w:val="18"/>
              </w:rPr>
            </w:pPr>
            <w:r w:rsidRPr="00EC64B0">
              <w:rPr>
                <w:color w:val="FF0000"/>
                <w:sz w:val="18"/>
                <w:szCs w:val="18"/>
              </w:rPr>
              <w:t>__  jours à compter</w:t>
            </w:r>
          </w:p>
          <w:p w14:paraId="02D51DA1" w14:textId="77777777" w:rsidR="005A54B3" w:rsidRPr="00033A41" w:rsidRDefault="005A54B3" w:rsidP="00167BDF">
            <w:pPr>
              <w:keepLines/>
              <w:spacing w:before="240"/>
              <w:rPr>
                <w:sz w:val="18"/>
                <w:szCs w:val="18"/>
              </w:rPr>
            </w:pPr>
            <w:r w:rsidRPr="00033A41">
              <w:rPr>
                <w:sz w:val="18"/>
                <w:szCs w:val="18"/>
              </w:rPr>
              <w:t xml:space="preserve"> de la réunion de lancement</w:t>
            </w:r>
          </w:p>
        </w:tc>
        <w:tc>
          <w:tcPr>
            <w:tcW w:w="1186" w:type="dxa"/>
          </w:tcPr>
          <w:p w14:paraId="44DE5BFD"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217BE317"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30BE723B" w14:textId="77777777" w:rsidTr="00167BDF">
        <w:trPr>
          <w:trHeight w:val="1068"/>
        </w:trPr>
        <w:tc>
          <w:tcPr>
            <w:tcW w:w="1098" w:type="dxa"/>
          </w:tcPr>
          <w:p w14:paraId="734D6A15" w14:textId="77777777" w:rsidR="005A54B3" w:rsidRPr="00033A41" w:rsidRDefault="005A54B3" w:rsidP="00167BDF">
            <w:pPr>
              <w:keepLines/>
              <w:spacing w:before="240"/>
              <w:rPr>
                <w:sz w:val="18"/>
                <w:szCs w:val="18"/>
              </w:rPr>
            </w:pPr>
            <w:r w:rsidRPr="00033A41">
              <w:rPr>
                <w:sz w:val="18"/>
                <w:szCs w:val="18"/>
              </w:rPr>
              <w:lastRenderedPageBreak/>
              <w:t>Prestation 1.2.7</w:t>
            </w:r>
          </w:p>
        </w:tc>
        <w:tc>
          <w:tcPr>
            <w:tcW w:w="2430" w:type="dxa"/>
          </w:tcPr>
          <w:p w14:paraId="7BEBA1FC" w14:textId="77777777" w:rsidR="005A54B3" w:rsidRPr="00C348ED" w:rsidRDefault="005A54B3" w:rsidP="00167BDF">
            <w:pPr>
              <w:rPr>
                <w:sz w:val="18"/>
                <w:szCs w:val="18"/>
              </w:rPr>
            </w:pPr>
            <w:r w:rsidRPr="00C348ED">
              <w:rPr>
                <w:sz w:val="18"/>
                <w:szCs w:val="18"/>
              </w:rPr>
              <w:t xml:space="preserve">Les spécifications détaillées du </w:t>
            </w:r>
            <w:r>
              <w:rPr>
                <w:sz w:val="18"/>
                <w:szCs w:val="18"/>
              </w:rPr>
              <w:t xml:space="preserve">service d’assistance et de </w:t>
            </w:r>
            <w:r w:rsidRPr="00C348ED">
              <w:rPr>
                <w:sz w:val="18"/>
                <w:szCs w:val="18"/>
              </w:rPr>
              <w:t xml:space="preserve">support et des procédures associées. </w:t>
            </w:r>
          </w:p>
          <w:p w14:paraId="19B23237" w14:textId="77777777" w:rsidR="005A54B3" w:rsidRPr="00033A41" w:rsidRDefault="005A54B3" w:rsidP="00167BDF">
            <w:pPr>
              <w:keepLines/>
              <w:spacing w:before="240"/>
              <w:rPr>
                <w:sz w:val="18"/>
                <w:szCs w:val="18"/>
              </w:rPr>
            </w:pPr>
          </w:p>
        </w:tc>
        <w:tc>
          <w:tcPr>
            <w:tcW w:w="1620" w:type="dxa"/>
          </w:tcPr>
          <w:p w14:paraId="643D3096" w14:textId="77777777" w:rsidR="005A54B3" w:rsidRPr="00033A41" w:rsidRDefault="005A54B3" w:rsidP="00167BDF">
            <w:pPr>
              <w:keepLines/>
              <w:spacing w:before="240"/>
              <w:rPr>
                <w:sz w:val="18"/>
                <w:szCs w:val="18"/>
              </w:rPr>
            </w:pPr>
            <w:r w:rsidRPr="00033A41">
              <w:rPr>
                <w:sz w:val="18"/>
                <w:szCs w:val="18"/>
              </w:rPr>
              <w:t>Fichier texte (.doc ou .pdf ou autre format courant)</w:t>
            </w:r>
          </w:p>
        </w:tc>
        <w:tc>
          <w:tcPr>
            <w:tcW w:w="1877" w:type="dxa"/>
          </w:tcPr>
          <w:p w14:paraId="1A7DC4B5" w14:textId="77777777" w:rsidR="005A54B3" w:rsidRPr="00EC64B0" w:rsidRDefault="005A54B3" w:rsidP="00167BDF">
            <w:pPr>
              <w:rPr>
                <w:color w:val="FF0000"/>
                <w:sz w:val="18"/>
                <w:szCs w:val="18"/>
              </w:rPr>
            </w:pPr>
            <w:r w:rsidRPr="00EC64B0">
              <w:rPr>
                <w:color w:val="FF0000"/>
                <w:sz w:val="18"/>
                <w:szCs w:val="18"/>
              </w:rPr>
              <w:t>&lt; à compléter par le titulaire&gt;</w:t>
            </w:r>
          </w:p>
          <w:p w14:paraId="65F021E7" w14:textId="77777777" w:rsidR="005A54B3" w:rsidRPr="00EC64B0" w:rsidRDefault="005A54B3" w:rsidP="00167BDF">
            <w:pPr>
              <w:rPr>
                <w:color w:val="FF0000"/>
                <w:sz w:val="18"/>
                <w:szCs w:val="18"/>
              </w:rPr>
            </w:pPr>
            <w:r w:rsidRPr="00EC64B0">
              <w:rPr>
                <w:color w:val="FF0000"/>
                <w:sz w:val="18"/>
                <w:szCs w:val="18"/>
              </w:rPr>
              <w:t>__  jours à compter</w:t>
            </w:r>
          </w:p>
          <w:p w14:paraId="48518611" w14:textId="77777777" w:rsidR="005A54B3" w:rsidRPr="00033A41" w:rsidRDefault="005A54B3" w:rsidP="00167BDF">
            <w:pPr>
              <w:keepLines/>
              <w:spacing w:before="240"/>
              <w:rPr>
                <w:sz w:val="18"/>
                <w:szCs w:val="18"/>
              </w:rPr>
            </w:pPr>
            <w:r w:rsidRPr="00033A41">
              <w:rPr>
                <w:sz w:val="18"/>
                <w:szCs w:val="18"/>
              </w:rPr>
              <w:t xml:space="preserve"> de la réunion de lancement</w:t>
            </w:r>
          </w:p>
        </w:tc>
        <w:tc>
          <w:tcPr>
            <w:tcW w:w="1186" w:type="dxa"/>
          </w:tcPr>
          <w:p w14:paraId="7A910A45" w14:textId="77777777" w:rsidR="005A54B3" w:rsidRPr="00033A41" w:rsidRDefault="005A54B3" w:rsidP="00167BDF">
            <w:pPr>
              <w:keepLines/>
              <w:spacing w:before="240"/>
              <w:rPr>
                <w:sz w:val="18"/>
                <w:szCs w:val="18"/>
              </w:rPr>
            </w:pPr>
            <w:r w:rsidRPr="00033A41">
              <w:rPr>
                <w:sz w:val="18"/>
                <w:szCs w:val="18"/>
              </w:rPr>
              <w:t>5 jours</w:t>
            </w:r>
          </w:p>
        </w:tc>
        <w:tc>
          <w:tcPr>
            <w:tcW w:w="1313" w:type="dxa"/>
          </w:tcPr>
          <w:p w14:paraId="2943FFF0" w14:textId="77777777" w:rsidR="005A54B3" w:rsidRPr="00033A41" w:rsidRDefault="005A54B3" w:rsidP="00167BDF">
            <w:pPr>
              <w:keepLines/>
              <w:spacing w:before="240"/>
              <w:rPr>
                <w:sz w:val="18"/>
                <w:szCs w:val="18"/>
              </w:rPr>
            </w:pPr>
            <w:r w:rsidRPr="00033A41">
              <w:rPr>
                <w:sz w:val="18"/>
                <w:szCs w:val="18"/>
              </w:rPr>
              <w:t>2 jours</w:t>
            </w:r>
          </w:p>
        </w:tc>
      </w:tr>
      <w:tr w:rsidR="005A54B3" w:rsidRPr="005C068D" w14:paraId="43F2F8AF" w14:textId="77777777" w:rsidTr="00167BDF">
        <w:trPr>
          <w:trHeight w:val="829"/>
        </w:trPr>
        <w:tc>
          <w:tcPr>
            <w:tcW w:w="1098" w:type="dxa"/>
          </w:tcPr>
          <w:p w14:paraId="15310552" w14:textId="77777777" w:rsidR="005A54B3" w:rsidRPr="00033A41" w:rsidRDefault="005A54B3" w:rsidP="00167BDF">
            <w:pPr>
              <w:keepLines/>
              <w:spacing w:before="240"/>
              <w:rPr>
                <w:sz w:val="18"/>
                <w:szCs w:val="18"/>
              </w:rPr>
            </w:pPr>
            <w:r>
              <w:rPr>
                <w:sz w:val="18"/>
                <w:szCs w:val="18"/>
              </w:rPr>
              <w:t xml:space="preserve">Prestation 1.3.1 </w:t>
            </w:r>
          </w:p>
        </w:tc>
        <w:tc>
          <w:tcPr>
            <w:tcW w:w="2430" w:type="dxa"/>
          </w:tcPr>
          <w:p w14:paraId="14A5E3FF" w14:textId="77777777" w:rsidR="005A54B3" w:rsidRPr="00DF7AC2" w:rsidRDefault="005A54B3" w:rsidP="00167BDF">
            <w:pPr>
              <w:keepLines/>
              <w:spacing w:before="240"/>
              <w:rPr>
                <w:sz w:val="18"/>
                <w:szCs w:val="18"/>
              </w:rPr>
            </w:pPr>
            <w:r>
              <w:rPr>
                <w:sz w:val="18"/>
                <w:szCs w:val="18"/>
              </w:rPr>
              <w:t xml:space="preserve">L’ensemble des fonctionnalités prévue dans le </w:t>
            </w:r>
            <w:r w:rsidRPr="00DF7AC2">
              <w:rPr>
                <w:b/>
                <w:bCs/>
                <w:sz w:val="18"/>
                <w:szCs w:val="18"/>
              </w:rPr>
              <w:t xml:space="preserve">socle 1 </w:t>
            </w:r>
            <w:r>
              <w:rPr>
                <w:sz w:val="18"/>
                <w:szCs w:val="18"/>
              </w:rPr>
              <w:t xml:space="preserve"> </w:t>
            </w:r>
          </w:p>
        </w:tc>
        <w:tc>
          <w:tcPr>
            <w:tcW w:w="1620" w:type="dxa"/>
            <w:shd w:val="clear" w:color="auto" w:fill="CCCCCC"/>
          </w:tcPr>
          <w:p w14:paraId="3B2872DF" w14:textId="77777777" w:rsidR="005A54B3" w:rsidRPr="00033A41" w:rsidRDefault="005A54B3" w:rsidP="00167BDF">
            <w:pPr>
              <w:keepLines/>
              <w:spacing w:before="240"/>
              <w:rPr>
                <w:sz w:val="18"/>
                <w:szCs w:val="18"/>
              </w:rPr>
            </w:pPr>
          </w:p>
        </w:tc>
        <w:tc>
          <w:tcPr>
            <w:tcW w:w="1877" w:type="dxa"/>
          </w:tcPr>
          <w:p w14:paraId="19CBA88F" w14:textId="77777777" w:rsidR="005A54B3" w:rsidRPr="00EC64B0" w:rsidRDefault="005A54B3" w:rsidP="00167BDF">
            <w:pPr>
              <w:rPr>
                <w:color w:val="FF0000"/>
                <w:sz w:val="18"/>
                <w:szCs w:val="18"/>
              </w:rPr>
            </w:pPr>
            <w:r w:rsidRPr="00EC64B0">
              <w:rPr>
                <w:color w:val="FF0000"/>
                <w:sz w:val="18"/>
                <w:szCs w:val="18"/>
              </w:rPr>
              <w:t>&lt; à compléter par le titulaire&gt;</w:t>
            </w:r>
          </w:p>
          <w:p w14:paraId="350E3DBB" w14:textId="77777777" w:rsidR="005A54B3" w:rsidRPr="00EC64B0" w:rsidRDefault="005A54B3" w:rsidP="00167BDF">
            <w:pPr>
              <w:rPr>
                <w:color w:val="FF0000"/>
                <w:sz w:val="18"/>
                <w:szCs w:val="18"/>
              </w:rPr>
            </w:pPr>
            <w:r w:rsidRPr="00EC64B0">
              <w:rPr>
                <w:color w:val="FF0000"/>
                <w:sz w:val="18"/>
                <w:szCs w:val="18"/>
              </w:rPr>
              <w:t>__  jours à compter</w:t>
            </w:r>
          </w:p>
          <w:p w14:paraId="7E630938" w14:textId="77777777" w:rsidR="005A54B3" w:rsidRPr="00033A41" w:rsidRDefault="005A54B3" w:rsidP="00167BDF">
            <w:pPr>
              <w:keepLines/>
              <w:spacing w:before="240"/>
              <w:rPr>
                <w:sz w:val="18"/>
                <w:szCs w:val="18"/>
              </w:rPr>
            </w:pPr>
            <w:r w:rsidDel="002A2991">
              <w:rPr>
                <w:sz w:val="18"/>
                <w:szCs w:val="18"/>
              </w:rPr>
              <w:t xml:space="preserve"> </w:t>
            </w:r>
            <w:r w:rsidRPr="00033A41">
              <w:rPr>
                <w:sz w:val="18"/>
                <w:szCs w:val="18"/>
              </w:rPr>
              <w:t>de la validation du livrable 1.2.2</w:t>
            </w:r>
          </w:p>
        </w:tc>
        <w:tc>
          <w:tcPr>
            <w:tcW w:w="1186" w:type="dxa"/>
          </w:tcPr>
          <w:p w14:paraId="3865A4D4" w14:textId="77777777" w:rsidR="005A54B3" w:rsidRPr="00033A41" w:rsidRDefault="005A54B3" w:rsidP="00167BDF">
            <w:pPr>
              <w:keepLines/>
              <w:spacing w:before="240"/>
              <w:rPr>
                <w:sz w:val="18"/>
                <w:szCs w:val="18"/>
              </w:rPr>
            </w:pPr>
            <w:r>
              <w:rPr>
                <w:sz w:val="18"/>
                <w:szCs w:val="18"/>
              </w:rPr>
              <w:t>10</w:t>
            </w:r>
            <w:r w:rsidRPr="00033A41">
              <w:rPr>
                <w:sz w:val="18"/>
                <w:szCs w:val="18"/>
              </w:rPr>
              <w:t xml:space="preserve"> jours</w:t>
            </w:r>
          </w:p>
        </w:tc>
        <w:tc>
          <w:tcPr>
            <w:tcW w:w="1313" w:type="dxa"/>
          </w:tcPr>
          <w:p w14:paraId="2E7119AE" w14:textId="77777777" w:rsidR="005A54B3" w:rsidRPr="00033A41" w:rsidRDefault="005A54B3" w:rsidP="00167BDF">
            <w:pPr>
              <w:keepLines/>
              <w:spacing w:before="240"/>
              <w:rPr>
                <w:sz w:val="18"/>
                <w:szCs w:val="18"/>
              </w:rPr>
            </w:pPr>
            <w:r w:rsidRPr="00033A41">
              <w:rPr>
                <w:sz w:val="18"/>
                <w:szCs w:val="18"/>
              </w:rPr>
              <w:t>10 jours</w:t>
            </w:r>
          </w:p>
        </w:tc>
      </w:tr>
      <w:tr w:rsidR="005A54B3" w:rsidRPr="005C068D" w14:paraId="27FA3599" w14:textId="77777777" w:rsidTr="00167BDF">
        <w:trPr>
          <w:trHeight w:val="898"/>
        </w:trPr>
        <w:tc>
          <w:tcPr>
            <w:tcW w:w="1098" w:type="dxa"/>
          </w:tcPr>
          <w:p w14:paraId="5B3B2E8F" w14:textId="77777777" w:rsidR="005A54B3" w:rsidRPr="00DF7AC2" w:rsidRDefault="005A54B3" w:rsidP="00167BDF">
            <w:pPr>
              <w:keepLines/>
              <w:spacing w:before="240"/>
              <w:rPr>
                <w:sz w:val="18"/>
                <w:szCs w:val="18"/>
              </w:rPr>
            </w:pPr>
            <w:r w:rsidRPr="00033A41">
              <w:rPr>
                <w:sz w:val="18"/>
                <w:szCs w:val="18"/>
              </w:rPr>
              <w:t>Prestation 1.</w:t>
            </w:r>
            <w:r>
              <w:rPr>
                <w:sz w:val="18"/>
                <w:szCs w:val="18"/>
              </w:rPr>
              <w:t xml:space="preserve">3.2 </w:t>
            </w:r>
          </w:p>
        </w:tc>
        <w:tc>
          <w:tcPr>
            <w:tcW w:w="2430" w:type="dxa"/>
          </w:tcPr>
          <w:p w14:paraId="08760DC0" w14:textId="77777777" w:rsidR="005A54B3" w:rsidRPr="00033A41" w:rsidRDefault="005A54B3" w:rsidP="00167BDF">
            <w:pPr>
              <w:keepLines/>
              <w:spacing w:before="240"/>
              <w:rPr>
                <w:sz w:val="18"/>
                <w:szCs w:val="18"/>
              </w:rPr>
            </w:pPr>
            <w:r>
              <w:rPr>
                <w:sz w:val="18"/>
                <w:szCs w:val="18"/>
              </w:rPr>
              <w:t xml:space="preserve">L’ensemble des fonctionnalités prévue dans le </w:t>
            </w:r>
            <w:r w:rsidRPr="00DF7AC2">
              <w:rPr>
                <w:b/>
                <w:bCs/>
                <w:sz w:val="18"/>
                <w:szCs w:val="18"/>
              </w:rPr>
              <w:t>socle 2</w:t>
            </w:r>
          </w:p>
        </w:tc>
        <w:tc>
          <w:tcPr>
            <w:tcW w:w="1620" w:type="dxa"/>
            <w:shd w:val="clear" w:color="auto" w:fill="CCCCCC"/>
          </w:tcPr>
          <w:p w14:paraId="33FA4482" w14:textId="77777777" w:rsidR="005A54B3" w:rsidRPr="00033A41" w:rsidRDefault="005A54B3" w:rsidP="00167BDF">
            <w:pPr>
              <w:keepLines/>
              <w:spacing w:before="240"/>
              <w:rPr>
                <w:sz w:val="18"/>
                <w:szCs w:val="18"/>
              </w:rPr>
            </w:pPr>
          </w:p>
        </w:tc>
        <w:tc>
          <w:tcPr>
            <w:tcW w:w="1877" w:type="dxa"/>
          </w:tcPr>
          <w:p w14:paraId="23230D30" w14:textId="77777777" w:rsidR="005A54B3" w:rsidRPr="00EC64B0" w:rsidRDefault="005A54B3" w:rsidP="00167BDF">
            <w:pPr>
              <w:rPr>
                <w:color w:val="FF0000"/>
                <w:sz w:val="18"/>
                <w:szCs w:val="18"/>
              </w:rPr>
            </w:pPr>
            <w:r w:rsidRPr="00EC64B0">
              <w:rPr>
                <w:color w:val="FF0000"/>
                <w:sz w:val="18"/>
                <w:szCs w:val="18"/>
              </w:rPr>
              <w:t>&lt; à compléter par le titulaire&gt;</w:t>
            </w:r>
          </w:p>
          <w:p w14:paraId="12BDBBBD" w14:textId="77777777" w:rsidR="005A54B3" w:rsidRPr="00EC64B0" w:rsidRDefault="005A54B3" w:rsidP="00167BDF">
            <w:pPr>
              <w:rPr>
                <w:color w:val="FF0000"/>
                <w:sz w:val="18"/>
                <w:szCs w:val="18"/>
              </w:rPr>
            </w:pPr>
            <w:r w:rsidRPr="00EC64B0">
              <w:rPr>
                <w:color w:val="FF0000"/>
                <w:sz w:val="18"/>
                <w:szCs w:val="18"/>
              </w:rPr>
              <w:t>__  jours à compter</w:t>
            </w:r>
          </w:p>
          <w:p w14:paraId="13D7F836" w14:textId="77777777" w:rsidR="005A54B3" w:rsidRPr="00033A41" w:rsidRDefault="005A54B3" w:rsidP="00167BDF">
            <w:pPr>
              <w:keepLines/>
              <w:spacing w:before="240"/>
              <w:rPr>
                <w:sz w:val="18"/>
                <w:szCs w:val="18"/>
              </w:rPr>
            </w:pPr>
            <w:r w:rsidDel="002A2991">
              <w:rPr>
                <w:sz w:val="18"/>
                <w:szCs w:val="18"/>
              </w:rPr>
              <w:t xml:space="preserve"> </w:t>
            </w:r>
            <w:r>
              <w:rPr>
                <w:sz w:val="18"/>
                <w:szCs w:val="18"/>
              </w:rPr>
              <w:t>de la validation du livrable 1.2.7</w:t>
            </w:r>
          </w:p>
        </w:tc>
        <w:tc>
          <w:tcPr>
            <w:tcW w:w="1186" w:type="dxa"/>
          </w:tcPr>
          <w:p w14:paraId="5F59EC15" w14:textId="77777777" w:rsidR="005A54B3" w:rsidRPr="00033A41" w:rsidRDefault="005A54B3" w:rsidP="00167BDF">
            <w:pPr>
              <w:keepLines/>
              <w:spacing w:before="240"/>
              <w:rPr>
                <w:sz w:val="18"/>
                <w:szCs w:val="18"/>
              </w:rPr>
            </w:pPr>
            <w:r>
              <w:rPr>
                <w:sz w:val="18"/>
                <w:szCs w:val="18"/>
              </w:rPr>
              <w:t>10</w:t>
            </w:r>
            <w:r w:rsidRPr="00033A41">
              <w:rPr>
                <w:sz w:val="18"/>
                <w:szCs w:val="18"/>
              </w:rPr>
              <w:t xml:space="preserve"> jours</w:t>
            </w:r>
          </w:p>
        </w:tc>
        <w:tc>
          <w:tcPr>
            <w:tcW w:w="1313" w:type="dxa"/>
          </w:tcPr>
          <w:p w14:paraId="17C2D1E0" w14:textId="77777777" w:rsidR="005A54B3" w:rsidRPr="00033A41" w:rsidRDefault="005A54B3" w:rsidP="00167BDF">
            <w:pPr>
              <w:keepLines/>
              <w:spacing w:before="240"/>
              <w:rPr>
                <w:sz w:val="18"/>
                <w:szCs w:val="18"/>
              </w:rPr>
            </w:pPr>
            <w:r w:rsidRPr="00033A41">
              <w:rPr>
                <w:sz w:val="18"/>
                <w:szCs w:val="18"/>
              </w:rPr>
              <w:t>10 jours</w:t>
            </w:r>
          </w:p>
        </w:tc>
      </w:tr>
    </w:tbl>
    <w:p w14:paraId="709CF535" w14:textId="77777777" w:rsidR="005A54B3" w:rsidRDefault="005A54B3" w:rsidP="00C1700F">
      <w:pPr>
        <w:rPr>
          <w:lang w:eastAsia="fr-FR"/>
        </w:rPr>
      </w:pPr>
    </w:p>
    <w:p w14:paraId="434CDD46" w14:textId="77777777" w:rsidR="002C6DA9" w:rsidRDefault="002C6DA9" w:rsidP="00C1700F">
      <w:pPr>
        <w:rPr>
          <w:lang w:eastAsia="fr-FR"/>
        </w:rPr>
      </w:pPr>
    </w:p>
    <w:p w14:paraId="2041F66E" w14:textId="77777777" w:rsidR="005A54B3" w:rsidRDefault="005A54B3" w:rsidP="00C1700F">
      <w:pPr>
        <w:rPr>
          <w:lang w:eastAsia="fr-FR"/>
        </w:rPr>
      </w:pPr>
    </w:p>
    <w:p w14:paraId="7C402A3C" w14:textId="4AC24AFE" w:rsidR="00A422E3" w:rsidRDefault="00A422E3" w:rsidP="00FA159F">
      <w:pPr>
        <w:pStyle w:val="Titre3"/>
      </w:pPr>
      <w:bookmarkStart w:id="27" w:name="_Toc224062586"/>
      <w:r>
        <w:t>Détail de réalisation de la mission 1 (organisation en mode projet, …)</w:t>
      </w:r>
      <w:bookmarkEnd w:id="27"/>
      <w:r>
        <w:t xml:space="preserve"> </w:t>
      </w:r>
    </w:p>
    <w:p w14:paraId="61661B1A" w14:textId="77777777" w:rsidR="002C6DA9" w:rsidRDefault="002C6DA9" w:rsidP="00C1700F">
      <w:pPr>
        <w:rPr>
          <w:lang w:eastAsia="fr-FR"/>
        </w:rPr>
      </w:pPr>
    </w:p>
    <w:p w14:paraId="378D7313" w14:textId="28208249" w:rsidR="00C1700F" w:rsidRDefault="00C1700F" w:rsidP="00C1700F">
      <w:pPr>
        <w:rPr>
          <w:color w:val="58595B"/>
          <w:lang w:eastAsia="fr-FR"/>
        </w:rPr>
      </w:pPr>
      <w:r>
        <w:rPr>
          <w:lang w:eastAsia="fr-FR"/>
        </w:rPr>
        <w:br w:type="page"/>
      </w:r>
    </w:p>
    <w:p w14:paraId="27FA4138" w14:textId="5EFB5EFC" w:rsidR="00B32DB3" w:rsidRDefault="00B32DB3" w:rsidP="00FA159F">
      <w:pPr>
        <w:pStyle w:val="Titre2"/>
      </w:pPr>
      <w:bookmarkStart w:id="28" w:name="_Toc224062587"/>
      <w:r>
        <w:lastRenderedPageBreak/>
        <w:t xml:space="preserve">Point 3 : </w:t>
      </w:r>
      <w:r w:rsidR="006F1A78">
        <w:t>D</w:t>
      </w:r>
      <w:r w:rsidR="006F1A78" w:rsidRPr="000B1E05">
        <w:t xml:space="preserve">escription </w:t>
      </w:r>
      <w:r w:rsidR="006F1A78">
        <w:t>des</w:t>
      </w:r>
      <w:r>
        <w:t xml:space="preserve"> moyens et profils des intervenants </w:t>
      </w:r>
      <w:r w:rsidR="005C3755">
        <w:t xml:space="preserve">mobilisables </w:t>
      </w:r>
      <w:r>
        <w:t>…</w:t>
      </w:r>
      <w:bookmarkEnd w:id="28"/>
    </w:p>
    <w:p w14:paraId="3D906AB6" w14:textId="48720D60" w:rsidR="00B32DB3" w:rsidRDefault="006F1A78" w:rsidP="00FA159F">
      <w:pPr>
        <w:pStyle w:val="Titre3"/>
      </w:pPr>
      <w:bookmarkStart w:id="29" w:name="_Toc224062588"/>
      <w:r>
        <w:t>Mission 1</w:t>
      </w:r>
      <w:bookmarkEnd w:id="29"/>
    </w:p>
    <w:p w14:paraId="01175388" w14:textId="126C0EB7" w:rsidR="00B97B8C" w:rsidRDefault="00B97B8C">
      <w:pPr>
        <w:jc w:val="left"/>
        <w:rPr>
          <w:lang w:eastAsia="fr-FR"/>
        </w:rPr>
      </w:pPr>
      <w:r>
        <w:rPr>
          <w:lang w:eastAsia="fr-FR"/>
        </w:rPr>
        <w:br w:type="page"/>
      </w:r>
    </w:p>
    <w:p w14:paraId="30C5BB6A" w14:textId="71922BF8" w:rsidR="00E402F1" w:rsidRDefault="00E402F1" w:rsidP="00FA159F">
      <w:pPr>
        <w:pStyle w:val="Titre3"/>
      </w:pPr>
      <w:bookmarkStart w:id="30" w:name="_Toc224062589"/>
      <w:r>
        <w:lastRenderedPageBreak/>
        <w:t>Mission 2</w:t>
      </w:r>
      <w:bookmarkEnd w:id="30"/>
      <w:r>
        <w:t xml:space="preserve"> </w:t>
      </w:r>
    </w:p>
    <w:p w14:paraId="0FADBC90" w14:textId="77777777" w:rsidR="00E402F1" w:rsidRDefault="00E402F1">
      <w:pPr>
        <w:jc w:val="left"/>
        <w:rPr>
          <w:b/>
          <w:bCs/>
          <w:color w:val="58595B"/>
          <w:lang w:eastAsia="fr-FR"/>
        </w:rPr>
      </w:pPr>
      <w:r>
        <w:rPr>
          <w:lang w:eastAsia="fr-FR"/>
        </w:rPr>
        <w:br w:type="page"/>
      </w:r>
    </w:p>
    <w:p w14:paraId="3A628B98" w14:textId="3B98579F" w:rsidR="00E402F1" w:rsidRDefault="00B97B8C" w:rsidP="00FA159F">
      <w:pPr>
        <w:pStyle w:val="Titre3"/>
      </w:pPr>
      <w:bookmarkStart w:id="31" w:name="_Toc224062590"/>
      <w:r>
        <w:lastRenderedPageBreak/>
        <w:t>Mission 3</w:t>
      </w:r>
      <w:bookmarkEnd w:id="31"/>
    </w:p>
    <w:p w14:paraId="72647C66" w14:textId="25A6FE07" w:rsidR="00B97B8C" w:rsidRPr="00B97B8C" w:rsidRDefault="00B97B8C" w:rsidP="00B97B8C">
      <w:pPr>
        <w:jc w:val="left"/>
        <w:rPr>
          <w:lang w:eastAsia="fr-FR"/>
        </w:rPr>
      </w:pPr>
      <w:r>
        <w:rPr>
          <w:lang w:eastAsia="fr-FR"/>
        </w:rPr>
        <w:br w:type="page"/>
      </w:r>
    </w:p>
    <w:p w14:paraId="02C17285" w14:textId="680DD4E9" w:rsidR="00E402F1" w:rsidRDefault="00E402F1" w:rsidP="00FA159F">
      <w:pPr>
        <w:pStyle w:val="Titre3"/>
      </w:pPr>
      <w:bookmarkStart w:id="32" w:name="_Toc224062591"/>
      <w:r>
        <w:lastRenderedPageBreak/>
        <w:t xml:space="preserve">Mission </w:t>
      </w:r>
      <w:r w:rsidR="00B97B8C">
        <w:t>4</w:t>
      </w:r>
      <w:bookmarkEnd w:id="32"/>
    </w:p>
    <w:p w14:paraId="6A8584C7" w14:textId="77777777" w:rsidR="00B97B8C" w:rsidRDefault="00B97B8C" w:rsidP="00B97B8C">
      <w:pPr>
        <w:rPr>
          <w:lang w:eastAsia="fr-FR"/>
        </w:rPr>
      </w:pPr>
    </w:p>
    <w:p w14:paraId="054291E6" w14:textId="77777777" w:rsidR="00B97B8C" w:rsidRPr="00B97B8C" w:rsidRDefault="00B97B8C" w:rsidP="00B97B8C">
      <w:pPr>
        <w:rPr>
          <w:lang w:eastAsia="fr-FR"/>
        </w:rPr>
      </w:pPr>
    </w:p>
    <w:p w14:paraId="1B847D1E" w14:textId="5BCDC3A1" w:rsidR="00E402F1" w:rsidRPr="00E402F1" w:rsidRDefault="005C3755" w:rsidP="005C3755">
      <w:pPr>
        <w:jc w:val="left"/>
        <w:rPr>
          <w:lang w:eastAsia="fr-FR"/>
        </w:rPr>
      </w:pPr>
      <w:r>
        <w:rPr>
          <w:lang w:eastAsia="fr-FR"/>
        </w:rPr>
        <w:br w:type="page"/>
      </w:r>
    </w:p>
    <w:p w14:paraId="2F49FECC" w14:textId="77777777" w:rsidR="005C3755" w:rsidRDefault="00B97B8C" w:rsidP="00FA159F">
      <w:pPr>
        <w:pStyle w:val="Titre2"/>
      </w:pPr>
      <w:bookmarkStart w:id="33" w:name="_Toc224062592"/>
      <w:r>
        <w:lastRenderedPageBreak/>
        <w:t>P</w:t>
      </w:r>
      <w:r w:rsidR="00B90738">
        <w:t xml:space="preserve">oint 4 : </w:t>
      </w:r>
      <w:r w:rsidR="00286026">
        <w:t xml:space="preserve">La description des </w:t>
      </w:r>
      <w:r w:rsidR="006837E5">
        <w:t>dispositifs d’assistant de de support …</w:t>
      </w:r>
      <w:bookmarkEnd w:id="33"/>
    </w:p>
    <w:p w14:paraId="73CC7FC6" w14:textId="4132BD6F" w:rsidR="005C3755" w:rsidRDefault="005C3755">
      <w:pPr>
        <w:jc w:val="left"/>
        <w:rPr>
          <w:b/>
          <w:bCs/>
          <w:color w:val="58595B"/>
        </w:rPr>
      </w:pPr>
      <w:r>
        <w:rPr>
          <w:b/>
          <w:bCs/>
          <w:color w:val="58595B"/>
        </w:rPr>
        <w:br w:type="page"/>
      </w:r>
    </w:p>
    <w:p w14:paraId="4C5DBEFA" w14:textId="0A912CE2" w:rsidR="001C5C94" w:rsidRDefault="005C3755" w:rsidP="001C5C94">
      <w:pPr>
        <w:pStyle w:val="Titre2"/>
      </w:pPr>
      <w:bookmarkStart w:id="34" w:name="_Toc224062593"/>
      <w:r w:rsidRPr="00232554">
        <w:lastRenderedPageBreak/>
        <w:t>Point</w:t>
      </w:r>
      <w:r>
        <w:t xml:space="preserve"> 5 : L’organisation de la maintenance …</w:t>
      </w:r>
      <w:bookmarkEnd w:id="34"/>
    </w:p>
    <w:p w14:paraId="6E3333E5" w14:textId="0C411A0B" w:rsidR="008A2CB2" w:rsidRDefault="008A2CB2">
      <w:pPr>
        <w:jc w:val="left"/>
        <w:rPr>
          <w:lang w:eastAsia="fr-FR"/>
        </w:rPr>
      </w:pPr>
      <w:r>
        <w:rPr>
          <w:lang w:eastAsia="fr-FR"/>
        </w:rPr>
        <w:br w:type="page"/>
      </w:r>
    </w:p>
    <w:p w14:paraId="3890CEFF" w14:textId="77777777" w:rsidR="001C5C94" w:rsidRDefault="001C5C94" w:rsidP="001C5C94">
      <w:pPr>
        <w:rPr>
          <w:lang w:eastAsia="fr-FR"/>
        </w:rPr>
      </w:pPr>
    </w:p>
    <w:p w14:paraId="2ED065BD" w14:textId="1A46876D" w:rsidR="00683480" w:rsidRDefault="00432E25" w:rsidP="008A2CB2">
      <w:pPr>
        <w:pStyle w:val="Titre1"/>
      </w:pPr>
      <w:bookmarkStart w:id="35" w:name="_Toc224062594"/>
      <w:r>
        <w:t>E</w:t>
      </w:r>
      <w:r w:rsidR="008A2CB2">
        <w:t>coConception</w:t>
      </w:r>
      <w:r>
        <w:t xml:space="preserve"> </w:t>
      </w:r>
      <w:r w:rsidR="00D07CFA">
        <w:t>ET ECO</w:t>
      </w:r>
      <w:r>
        <w:t xml:space="preserve"> responsabilité</w:t>
      </w:r>
      <w:bookmarkEnd w:id="35"/>
    </w:p>
    <w:p w14:paraId="2DE2CAB4" w14:textId="77777777" w:rsidR="008A2CB2" w:rsidRDefault="008A2CB2" w:rsidP="008A2CB2">
      <w:pPr>
        <w:rPr>
          <w:lang w:eastAsia="fr-FR"/>
        </w:rPr>
      </w:pPr>
    </w:p>
    <w:p w14:paraId="69F115A2" w14:textId="77777777" w:rsidR="00B506A4" w:rsidRPr="00094A9E" w:rsidRDefault="00B506A4" w:rsidP="00B506A4">
      <w:pPr>
        <w:pStyle w:val="RedTxt"/>
        <w:rPr>
          <w:rStyle w:val="Accentuationintense"/>
          <w:b/>
          <w:bCs/>
        </w:rPr>
      </w:pPr>
      <w:r w:rsidRPr="00094A9E">
        <w:rPr>
          <w:rStyle w:val="Accentuationintense"/>
          <w:b/>
          <w:bCs/>
        </w:rPr>
        <w:t xml:space="preserve">Le candidat détaillera obligatoirement les points suivantes en gardant la possibilité de compléter sa présentation sur des points complémentaires de son choix : </w:t>
      </w:r>
    </w:p>
    <w:p w14:paraId="60D7C669" w14:textId="77777777" w:rsidR="00B506A4" w:rsidRPr="00094A9E" w:rsidRDefault="00B506A4" w:rsidP="00B506A4">
      <w:pPr>
        <w:pStyle w:val="RedTxt"/>
        <w:rPr>
          <w:rStyle w:val="Accentuationintense"/>
          <w:b/>
          <w:bCs/>
        </w:rPr>
      </w:pPr>
    </w:p>
    <w:p w14:paraId="44F4A2BB" w14:textId="77777777" w:rsidR="00432E25" w:rsidRPr="00432E25" w:rsidRDefault="00432E25" w:rsidP="00432E25">
      <w:pPr>
        <w:pStyle w:val="RedTxt"/>
        <w:numPr>
          <w:ilvl w:val="0"/>
          <w:numId w:val="35"/>
        </w:numPr>
        <w:jc w:val="both"/>
        <w:rPr>
          <w:rStyle w:val="Accentuationintense"/>
        </w:rPr>
      </w:pPr>
      <w:r w:rsidRPr="00432E25">
        <w:rPr>
          <w:rStyle w:val="Accentuationintense"/>
        </w:rPr>
        <w:t>Le positionnement en termes d’écoconception du service par rapport au référentiel du domaine (RGESN, GR491, ...) avec des précisions sur : </w:t>
      </w:r>
    </w:p>
    <w:p w14:paraId="7813BBF1" w14:textId="77777777" w:rsidR="00432E25" w:rsidRPr="00432E25" w:rsidRDefault="00432E25" w:rsidP="00432E25">
      <w:pPr>
        <w:pStyle w:val="RedTxt"/>
        <w:numPr>
          <w:ilvl w:val="0"/>
          <w:numId w:val="26"/>
        </w:numPr>
        <w:ind w:left="1416"/>
        <w:jc w:val="both"/>
        <w:rPr>
          <w:rStyle w:val="Accentuationintense"/>
        </w:rPr>
      </w:pPr>
      <w:r w:rsidRPr="00432E25">
        <w:rPr>
          <w:rStyle w:val="Accentuationintense"/>
        </w:rPr>
        <w:t>La démarche relative au calcul du bilan carbone de la solution </w:t>
      </w:r>
    </w:p>
    <w:p w14:paraId="281E0EDA" w14:textId="77777777" w:rsidR="00432E25" w:rsidRPr="00432E25" w:rsidRDefault="00432E25" w:rsidP="00432E25">
      <w:pPr>
        <w:pStyle w:val="RedTxt"/>
        <w:ind w:left="1404"/>
        <w:jc w:val="both"/>
        <w:rPr>
          <w:rStyle w:val="Accentuationintense"/>
        </w:rPr>
      </w:pPr>
      <w:r w:rsidRPr="00432E25">
        <w:rPr>
          <w:rStyle w:val="Accentuationintense"/>
        </w:rPr>
        <w:t>Le candidat détaillera notamment les mesures prises pour limiter le bilan carbone dans le déplacement sur site (en résidence) de ses sites dans le cadre de la mission 2 (Mise en service d’une résidence, intervention de maintenance sur site, …)  </w:t>
      </w:r>
    </w:p>
    <w:p w14:paraId="242C963E" w14:textId="77777777" w:rsidR="00432E25" w:rsidRPr="00432E25" w:rsidRDefault="00432E25" w:rsidP="00432E25">
      <w:pPr>
        <w:pStyle w:val="RedTxt"/>
        <w:numPr>
          <w:ilvl w:val="0"/>
          <w:numId w:val="26"/>
        </w:numPr>
        <w:ind w:left="1416"/>
        <w:jc w:val="both"/>
        <w:rPr>
          <w:rStyle w:val="Accentuationintense"/>
        </w:rPr>
      </w:pPr>
      <w:r w:rsidRPr="00432E25">
        <w:rPr>
          <w:rStyle w:val="Accentuationintense"/>
        </w:rPr>
        <w:t>Les résultats d’audits ou de certification </w:t>
      </w:r>
    </w:p>
    <w:p w14:paraId="5D8C8237" w14:textId="77777777" w:rsidR="00432E25" w:rsidRPr="00432E25" w:rsidRDefault="00432E25" w:rsidP="00432E25">
      <w:pPr>
        <w:pStyle w:val="RedTxt"/>
        <w:jc w:val="both"/>
        <w:rPr>
          <w:rStyle w:val="Accentuationintense"/>
        </w:rPr>
      </w:pPr>
      <w:r w:rsidRPr="00432E25">
        <w:rPr>
          <w:rStyle w:val="Accentuationintense"/>
        </w:rPr>
        <w:t> </w:t>
      </w:r>
    </w:p>
    <w:p w14:paraId="726C72EF" w14:textId="4942A806" w:rsidR="00432E25" w:rsidRPr="00432E25" w:rsidRDefault="00432E25" w:rsidP="00432E25">
      <w:pPr>
        <w:pStyle w:val="RedTxt"/>
        <w:numPr>
          <w:ilvl w:val="0"/>
          <w:numId w:val="35"/>
        </w:numPr>
        <w:jc w:val="both"/>
        <w:rPr>
          <w:rStyle w:val="Accentuationintense"/>
        </w:rPr>
      </w:pPr>
      <w:r w:rsidRPr="00432E25">
        <w:rPr>
          <w:rStyle w:val="Accentuationintense"/>
        </w:rPr>
        <w:t>Labels écoresponsables obtenu</w:t>
      </w:r>
      <w:r w:rsidR="00F5212E">
        <w:rPr>
          <w:rStyle w:val="Accentuationintense"/>
        </w:rPr>
        <w:t>s</w:t>
      </w:r>
      <w:r w:rsidRPr="00432E25">
        <w:rPr>
          <w:rStyle w:val="Accentuationintense"/>
        </w:rPr>
        <w:t xml:space="preserve"> et en cours d’obtention </w:t>
      </w:r>
    </w:p>
    <w:p w14:paraId="45823DCD" w14:textId="77777777" w:rsidR="00432E25" w:rsidRPr="00432E25" w:rsidRDefault="00432E25" w:rsidP="00432E25">
      <w:pPr>
        <w:pStyle w:val="RedTxt"/>
        <w:numPr>
          <w:ilvl w:val="0"/>
          <w:numId w:val="26"/>
        </w:numPr>
        <w:jc w:val="both"/>
        <w:rPr>
          <w:rStyle w:val="Accentuationintense"/>
        </w:rPr>
      </w:pPr>
      <w:r w:rsidRPr="00432E25">
        <w:rPr>
          <w:rStyle w:val="Accentuationintense"/>
        </w:rPr>
        <w:t>Hébergement écoresponsable des données (datacenter) avec des précisions sur : </w:t>
      </w:r>
    </w:p>
    <w:p w14:paraId="3089A86E" w14:textId="77777777" w:rsidR="00432E25" w:rsidRPr="00432E25" w:rsidRDefault="00432E25" w:rsidP="00432E25">
      <w:pPr>
        <w:pStyle w:val="RedTxt"/>
        <w:numPr>
          <w:ilvl w:val="2"/>
          <w:numId w:val="26"/>
        </w:numPr>
        <w:jc w:val="both"/>
        <w:rPr>
          <w:rStyle w:val="Accentuationintense"/>
        </w:rPr>
      </w:pPr>
      <w:r w:rsidRPr="00432E25">
        <w:rPr>
          <w:rStyle w:val="Accentuationintense"/>
        </w:rPr>
        <w:t>Efficacité énergétique via l’indicateur PUE : Energie Totale consommée par le datacenter / Energie consommée par les équipements informatiques  </w:t>
      </w:r>
    </w:p>
    <w:p w14:paraId="2C0F5E53" w14:textId="77777777" w:rsidR="00432E25" w:rsidRPr="00432E25" w:rsidRDefault="00432E25" w:rsidP="00432E25">
      <w:pPr>
        <w:pStyle w:val="RedTxt"/>
        <w:numPr>
          <w:ilvl w:val="2"/>
          <w:numId w:val="26"/>
        </w:numPr>
        <w:jc w:val="both"/>
        <w:rPr>
          <w:rStyle w:val="Accentuationintense"/>
        </w:rPr>
      </w:pPr>
      <w:r w:rsidRPr="00432E25">
        <w:rPr>
          <w:rStyle w:val="Accentuationintense"/>
        </w:rPr>
        <w:t>La part d’énergie renouvelable du datacenter utilisé via l’indicateur GEC : Quantité électricité consommée (Kwh) issue de sources primaires renouvelables / Consommation totale du centre de donnée (kWh) </w:t>
      </w:r>
    </w:p>
    <w:p w14:paraId="01861E3E" w14:textId="474473FA" w:rsidR="00524507" w:rsidRPr="00432E25" w:rsidRDefault="00524507" w:rsidP="00432E25">
      <w:pPr>
        <w:pStyle w:val="RedTxt"/>
        <w:jc w:val="both"/>
        <w:rPr>
          <w:rStyle w:val="Accentuationintense"/>
        </w:rPr>
      </w:pPr>
    </w:p>
    <w:p w14:paraId="47057111" w14:textId="77777777" w:rsidR="00432E25" w:rsidRPr="006105F1" w:rsidRDefault="00432E25" w:rsidP="00432E25">
      <w:pPr>
        <w:pStyle w:val="RedTxt"/>
        <w:jc w:val="both"/>
        <w:rPr>
          <w:sz w:val="20"/>
          <w:szCs w:val="20"/>
        </w:rPr>
      </w:pPr>
      <w:r w:rsidRPr="006105F1">
        <w:t> </w:t>
      </w:r>
    </w:p>
    <w:p w14:paraId="3A6F74F1" w14:textId="28222479" w:rsidR="00524507" w:rsidRDefault="00524507">
      <w:pPr>
        <w:jc w:val="left"/>
        <w:rPr>
          <w:lang w:eastAsia="fr-FR"/>
        </w:rPr>
      </w:pPr>
      <w:r>
        <w:rPr>
          <w:lang w:eastAsia="fr-FR"/>
        </w:rPr>
        <w:br w:type="page"/>
      </w:r>
    </w:p>
    <w:p w14:paraId="40DE09F4" w14:textId="3A8F0792" w:rsidR="008A2CB2" w:rsidRDefault="00524507" w:rsidP="008A1AC1">
      <w:pPr>
        <w:pStyle w:val="Titre2"/>
      </w:pPr>
      <w:bookmarkStart w:id="36" w:name="_Toc224062595"/>
      <w:r>
        <w:lastRenderedPageBreak/>
        <w:t>Point 1 : le positionnement en termes d’écoconception</w:t>
      </w:r>
      <w:bookmarkEnd w:id="36"/>
      <w:r>
        <w:t xml:space="preserve"> </w:t>
      </w:r>
    </w:p>
    <w:p w14:paraId="6384F3EE" w14:textId="7E8EEC7D" w:rsidR="008A1AC1" w:rsidRDefault="008A1AC1">
      <w:pPr>
        <w:jc w:val="left"/>
        <w:rPr>
          <w:lang w:eastAsia="fr-FR"/>
        </w:rPr>
      </w:pPr>
      <w:r>
        <w:rPr>
          <w:lang w:eastAsia="fr-FR"/>
        </w:rPr>
        <w:br w:type="page"/>
      </w:r>
    </w:p>
    <w:p w14:paraId="6A60F497" w14:textId="48A0DEF0" w:rsidR="00524507" w:rsidRDefault="008A1AC1" w:rsidP="008A1AC1">
      <w:pPr>
        <w:pStyle w:val="Titre2"/>
      </w:pPr>
      <w:bookmarkStart w:id="37" w:name="_Toc224062596"/>
      <w:r>
        <w:lastRenderedPageBreak/>
        <w:t>Point 2 : Labels</w:t>
      </w:r>
      <w:bookmarkEnd w:id="37"/>
    </w:p>
    <w:p w14:paraId="746A1DA3" w14:textId="026B0025" w:rsidR="008A1AC1" w:rsidRPr="008A1AC1" w:rsidRDefault="008A1AC1" w:rsidP="008A1AC1">
      <w:pPr>
        <w:jc w:val="left"/>
        <w:rPr>
          <w:lang w:eastAsia="fr-FR"/>
        </w:rPr>
      </w:pPr>
      <w:r>
        <w:rPr>
          <w:lang w:eastAsia="fr-FR"/>
        </w:rPr>
        <w:br w:type="page"/>
      </w:r>
    </w:p>
    <w:p w14:paraId="286B690D" w14:textId="51FBAF2B" w:rsidR="008A1AC1" w:rsidRDefault="008A1AC1" w:rsidP="008A1AC1">
      <w:pPr>
        <w:pStyle w:val="Titre2"/>
      </w:pPr>
      <w:bookmarkStart w:id="38" w:name="_Toc224062597"/>
      <w:r>
        <w:lastRenderedPageBreak/>
        <w:t>Point 3 : hébergement</w:t>
      </w:r>
      <w:bookmarkEnd w:id="38"/>
    </w:p>
    <w:p w14:paraId="624D7A1E" w14:textId="77777777" w:rsidR="00524507" w:rsidRPr="008A2CB2" w:rsidRDefault="00524507" w:rsidP="00432E25">
      <w:pPr>
        <w:rPr>
          <w:lang w:eastAsia="fr-FR"/>
        </w:rPr>
      </w:pPr>
    </w:p>
    <w:sectPr w:rsidR="00524507" w:rsidRPr="008A2CB2" w:rsidSect="0061797F">
      <w:headerReference w:type="default" r:id="rId17"/>
      <w:footerReference w:type="default" r:id="rId18"/>
      <w:type w:val="continuous"/>
      <w:pgSz w:w="11906" w:h="16838"/>
      <w:pgMar w:top="1417" w:right="1417" w:bottom="1417" w:left="1417" w:header="510" w:footer="708"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arjorie BRETELLE" w:date="2026-01-30T14:51:00Z" w:initials="MB">
    <w:p w14:paraId="24532F4F" w14:textId="77777777" w:rsidR="00600F05" w:rsidRDefault="00600F05">
      <w:r>
        <w:annotationRef/>
      </w:r>
      <w:r w:rsidRPr="73CE2925">
        <w:t>Critère de notation à isoler et à mettre en annexe?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532F4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CEB833" w16cex:dateUtc="2026-01-30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532F4F" w16cid:durableId="1ACEB8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9EF0" w14:textId="77777777" w:rsidR="009F249F" w:rsidRDefault="009F249F" w:rsidP="00407ED3">
      <w:r>
        <w:separator/>
      </w:r>
    </w:p>
    <w:p w14:paraId="125F33BC" w14:textId="77777777" w:rsidR="009F249F" w:rsidRDefault="009F249F"/>
  </w:endnote>
  <w:endnote w:type="continuationSeparator" w:id="0">
    <w:p w14:paraId="4B55B92E" w14:textId="77777777" w:rsidR="009F249F" w:rsidRDefault="009F249F" w:rsidP="00407ED3">
      <w:r>
        <w:continuationSeparator/>
      </w:r>
    </w:p>
    <w:p w14:paraId="32ADFDD1" w14:textId="77777777" w:rsidR="009F249F" w:rsidRDefault="009F2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ontserrat">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1331" w14:textId="1070DAF6" w:rsidR="00C1700F" w:rsidRPr="00EA3AE6" w:rsidRDefault="00587C6E" w:rsidP="00EA3AE6">
    <w:pPr>
      <w:spacing w:after="200" w:line="276" w:lineRule="auto"/>
      <w:jc w:val="left"/>
      <w:rPr>
        <w:color w:val="58595B"/>
        <w:sz w:val="16"/>
        <w:szCs w:val="16"/>
      </w:rPr>
    </w:pPr>
    <w:r>
      <w:rPr>
        <w:color w:val="58595B"/>
        <w:sz w:val="16"/>
        <w:szCs w:val="16"/>
      </w:rPr>
      <w:t>CRT</w:t>
    </w:r>
    <w:r w:rsidR="0084524D">
      <w:rPr>
        <w:color w:val="58595B"/>
        <w:sz w:val="16"/>
        <w:szCs w:val="16"/>
      </w:rPr>
      <w:t xml:space="preserve"> 2</w:t>
    </w:r>
    <w:r w:rsidR="00D20EB5">
      <w:rPr>
        <w:color w:val="58595B"/>
        <w:sz w:val="16"/>
        <w:szCs w:val="16"/>
      </w:rPr>
      <w:t>6-009INF</w:t>
    </w:r>
    <w:r w:rsidR="00524507">
      <w:rPr>
        <w:color w:val="58595B"/>
        <w:sz w:val="16"/>
        <w:szCs w:val="16"/>
      </w:rPr>
      <w:t xml:space="preserve"> </w:t>
    </w:r>
    <w:r w:rsidR="0084524D">
      <w:rPr>
        <w:color w:val="58595B"/>
        <w:sz w:val="16"/>
        <w:szCs w:val="16"/>
      </w:rPr>
      <w:t xml:space="preserve">Lot 1 </w:t>
    </w:r>
    <w:r w:rsidR="00C1700F">
      <w:rPr>
        <w:color w:val="58595B"/>
        <w:sz w:val="16"/>
        <w:szCs w:val="16"/>
      </w:rPr>
      <w:tab/>
    </w:r>
    <w:r w:rsidR="00C1700F">
      <w:rPr>
        <w:color w:val="58595B"/>
        <w:sz w:val="16"/>
        <w:szCs w:val="16"/>
      </w:rPr>
      <w:tab/>
    </w:r>
    <w:r w:rsidR="00C1700F">
      <w:rPr>
        <w:color w:val="58595B"/>
        <w:sz w:val="16"/>
        <w:szCs w:val="16"/>
      </w:rPr>
      <w:tab/>
    </w:r>
    <w:r w:rsidR="00C1700F">
      <w:rPr>
        <w:color w:val="58595B"/>
        <w:sz w:val="16"/>
        <w:szCs w:val="16"/>
      </w:rPr>
      <w:tab/>
    </w:r>
    <w:r w:rsidR="00C1700F">
      <w:rPr>
        <w:color w:val="58595B"/>
        <w:sz w:val="16"/>
        <w:szCs w:val="16"/>
      </w:rPr>
      <w:tab/>
    </w:r>
    <w:r w:rsidR="00C1700F" w:rsidRPr="00FA49A7">
      <w:rPr>
        <w:color w:val="58595B"/>
        <w:sz w:val="16"/>
        <w:szCs w:val="16"/>
      </w:rPr>
      <w:tab/>
    </w:r>
    <w:r w:rsidR="00C1700F" w:rsidRPr="00FA49A7">
      <w:rPr>
        <w:color w:val="58595B"/>
        <w:sz w:val="16"/>
        <w:szCs w:val="16"/>
      </w:rPr>
      <w:tab/>
    </w:r>
    <w:r w:rsidR="00C1700F" w:rsidRPr="00FA49A7">
      <w:rPr>
        <w:color w:val="58595B"/>
        <w:sz w:val="16"/>
        <w:szCs w:val="16"/>
      </w:rPr>
      <w:tab/>
    </w:r>
    <w:r w:rsidR="00C1700F" w:rsidRPr="00FA49A7">
      <w:rPr>
        <w:color w:val="58595B"/>
        <w:sz w:val="16"/>
        <w:szCs w:val="16"/>
      </w:rPr>
      <w:tab/>
    </w:r>
    <w:sdt>
      <w:sdtPr>
        <w:rPr>
          <w:color w:val="58595B"/>
          <w:sz w:val="16"/>
          <w:szCs w:val="16"/>
        </w:rPr>
        <w:id w:val="-1643347785"/>
        <w:docPartObj>
          <w:docPartGallery w:val="Page Numbers (Bottom of Page)"/>
          <w:docPartUnique/>
        </w:docPartObj>
      </w:sdtPr>
      <w:sdtContent>
        <w:r w:rsidR="00C1700F" w:rsidRPr="00EA3AE6">
          <w:rPr>
            <w:color w:val="58595B"/>
            <w:sz w:val="16"/>
            <w:szCs w:val="16"/>
          </w:rPr>
          <w:fldChar w:fldCharType="begin"/>
        </w:r>
        <w:r w:rsidR="00C1700F" w:rsidRPr="00EA3AE6">
          <w:rPr>
            <w:color w:val="58595B"/>
            <w:sz w:val="16"/>
            <w:szCs w:val="16"/>
          </w:rPr>
          <w:instrText>PAGE   \* MERGEFORMAT</w:instrText>
        </w:r>
        <w:r w:rsidR="00C1700F" w:rsidRPr="00EA3AE6">
          <w:rPr>
            <w:color w:val="58595B"/>
            <w:sz w:val="16"/>
            <w:szCs w:val="16"/>
          </w:rPr>
          <w:fldChar w:fldCharType="separate"/>
        </w:r>
        <w:r w:rsidR="00967D5F">
          <w:rPr>
            <w:noProof/>
            <w:color w:val="58595B"/>
            <w:sz w:val="16"/>
            <w:szCs w:val="16"/>
          </w:rPr>
          <w:t>2</w:t>
        </w:r>
        <w:r w:rsidR="00C1700F" w:rsidRPr="00EA3AE6">
          <w:rPr>
            <w:color w:val="58595B"/>
            <w:sz w:val="16"/>
            <w:szCs w:val="16"/>
          </w:rPr>
          <w:fldChar w:fldCharType="end"/>
        </w:r>
      </w:sdtContent>
    </w:sdt>
  </w:p>
  <w:p w14:paraId="017D3E2C" w14:textId="77777777" w:rsidR="00C1700F" w:rsidRDefault="00C170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BBBD" w14:textId="77777777" w:rsidR="009F249F" w:rsidRDefault="009F249F" w:rsidP="00407ED3">
      <w:r>
        <w:separator/>
      </w:r>
    </w:p>
    <w:p w14:paraId="32D5198D" w14:textId="77777777" w:rsidR="009F249F" w:rsidRDefault="009F249F"/>
  </w:footnote>
  <w:footnote w:type="continuationSeparator" w:id="0">
    <w:p w14:paraId="65CDE337" w14:textId="77777777" w:rsidR="009F249F" w:rsidRDefault="009F249F" w:rsidP="00407ED3">
      <w:r>
        <w:continuationSeparator/>
      </w:r>
    </w:p>
    <w:p w14:paraId="26929FD5" w14:textId="77777777" w:rsidR="009F249F" w:rsidRDefault="009F2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CD35" w14:textId="77777777" w:rsidR="00C1700F" w:rsidRDefault="00C1700F">
    <w:pPr>
      <w:pStyle w:val="En-tte"/>
    </w:pPr>
    <w:r>
      <w:rPr>
        <w:noProof/>
        <w:lang w:eastAsia="fr-FR"/>
      </w:rPr>
      <w:drawing>
        <wp:inline distT="0" distB="0" distL="0" distR="0" wp14:anchorId="766F2CE2" wp14:editId="330398C3">
          <wp:extent cx="514350" cy="5143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p w14:paraId="51211FED" w14:textId="77777777" w:rsidR="00C1700F" w:rsidRDefault="00C1700F"/>
  <w:p w14:paraId="6A934CAA" w14:textId="77777777" w:rsidR="00C1700F" w:rsidRDefault="00C1700F" w:rsidP="00DD057B"/>
  <w:p w14:paraId="08FE54B2" w14:textId="77777777" w:rsidR="00C1700F" w:rsidRDefault="00C170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DF7"/>
    <w:multiLevelType w:val="hybridMultilevel"/>
    <w:tmpl w:val="47FAB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7543D"/>
    <w:multiLevelType w:val="hybridMultilevel"/>
    <w:tmpl w:val="E5267D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C23B64"/>
    <w:multiLevelType w:val="hybridMultilevel"/>
    <w:tmpl w:val="91AE356E"/>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11257C20"/>
    <w:multiLevelType w:val="hybridMultilevel"/>
    <w:tmpl w:val="5880A6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010C6C"/>
    <w:multiLevelType w:val="hybridMultilevel"/>
    <w:tmpl w:val="9A961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C85941"/>
    <w:multiLevelType w:val="hybridMultilevel"/>
    <w:tmpl w:val="DC2041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9C8342B"/>
    <w:multiLevelType w:val="hybridMultilevel"/>
    <w:tmpl w:val="7DE8A04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1A445717"/>
    <w:multiLevelType w:val="hybridMultilevel"/>
    <w:tmpl w:val="21CAC1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A8F0A8C"/>
    <w:multiLevelType w:val="hybridMultilevel"/>
    <w:tmpl w:val="9D08CB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9236DF"/>
    <w:multiLevelType w:val="hybridMultilevel"/>
    <w:tmpl w:val="8CB6898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C76C7B"/>
    <w:multiLevelType w:val="hybridMultilevel"/>
    <w:tmpl w:val="DEACF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76B78"/>
    <w:multiLevelType w:val="hybridMultilevel"/>
    <w:tmpl w:val="92D0CBD8"/>
    <w:lvl w:ilvl="0" w:tplc="040C000F">
      <w:start w:val="1"/>
      <w:numFmt w:val="decimal"/>
      <w:lvlText w:val="%1."/>
      <w:lvlJc w:val="left"/>
      <w:pPr>
        <w:ind w:left="1080" w:hanging="360"/>
      </w:pPr>
    </w:lvl>
    <w:lvl w:ilvl="1" w:tplc="040C0001">
      <w:start w:val="1"/>
      <w:numFmt w:val="bullet"/>
      <w:lvlText w:val=""/>
      <w:lvlJc w:val="left"/>
      <w:pPr>
        <w:ind w:left="1800" w:hanging="360"/>
      </w:pPr>
      <w:rPr>
        <w:rFonts w:ascii="Symbol" w:hAnsi="Symbol" w:hint="default"/>
      </w:rPr>
    </w:lvl>
    <w:lvl w:ilvl="2" w:tplc="040C0001">
      <w:start w:val="1"/>
      <w:numFmt w:val="bullet"/>
      <w:lvlText w:val=""/>
      <w:lvlJc w:val="left"/>
      <w:pPr>
        <w:ind w:left="2520" w:hanging="180"/>
      </w:pPr>
      <w:rPr>
        <w:rFonts w:ascii="Symbol" w:hAnsi="Symbol" w:hint="default"/>
      </w:r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BC90503"/>
    <w:multiLevelType w:val="hybridMultilevel"/>
    <w:tmpl w:val="8222D14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A108E1"/>
    <w:multiLevelType w:val="hybridMultilevel"/>
    <w:tmpl w:val="9EFCD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2D538B"/>
    <w:multiLevelType w:val="hybridMultilevel"/>
    <w:tmpl w:val="8EDE79EA"/>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15" w15:restartNumberingAfterBreak="0">
    <w:nsid w:val="37713934"/>
    <w:multiLevelType w:val="hybridMultilevel"/>
    <w:tmpl w:val="8DF46D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E54635"/>
    <w:multiLevelType w:val="hybridMultilevel"/>
    <w:tmpl w:val="3D8EF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653062"/>
    <w:multiLevelType w:val="hybridMultilevel"/>
    <w:tmpl w:val="7194ADA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79F6A00"/>
    <w:multiLevelType w:val="hybridMultilevel"/>
    <w:tmpl w:val="2B826E32"/>
    <w:lvl w:ilvl="0" w:tplc="41AE29DC">
      <w:start w:val="1"/>
      <w:numFmt w:val="bullet"/>
      <w:pStyle w:val="Listepuces"/>
      <w:lvlText w:val=""/>
      <w:lvlJc w:val="left"/>
      <w:pPr>
        <w:tabs>
          <w:tab w:val="num" w:pos="360"/>
        </w:tabs>
        <w:ind w:left="360" w:hanging="360"/>
      </w:pPr>
      <w:rPr>
        <w:rFonts w:ascii="Symbol" w:hAnsi="Symbol" w:hint="default"/>
      </w:rPr>
    </w:lvl>
    <w:lvl w:ilvl="1" w:tplc="419EB8D2">
      <w:numFmt w:val="decimal"/>
      <w:lvlText w:val=""/>
      <w:lvlJc w:val="left"/>
    </w:lvl>
    <w:lvl w:ilvl="2" w:tplc="C0AC2DDA">
      <w:numFmt w:val="decimal"/>
      <w:lvlText w:val=""/>
      <w:lvlJc w:val="left"/>
    </w:lvl>
    <w:lvl w:ilvl="3" w:tplc="91BC4C10">
      <w:numFmt w:val="decimal"/>
      <w:lvlText w:val=""/>
      <w:lvlJc w:val="left"/>
    </w:lvl>
    <w:lvl w:ilvl="4" w:tplc="6A70A6F6">
      <w:numFmt w:val="decimal"/>
      <w:lvlText w:val=""/>
      <w:lvlJc w:val="left"/>
    </w:lvl>
    <w:lvl w:ilvl="5" w:tplc="C0C60BF6">
      <w:numFmt w:val="decimal"/>
      <w:lvlText w:val=""/>
      <w:lvlJc w:val="left"/>
    </w:lvl>
    <w:lvl w:ilvl="6" w:tplc="174E701E">
      <w:numFmt w:val="decimal"/>
      <w:lvlText w:val=""/>
      <w:lvlJc w:val="left"/>
    </w:lvl>
    <w:lvl w:ilvl="7" w:tplc="BEE0386A">
      <w:numFmt w:val="decimal"/>
      <w:lvlText w:val=""/>
      <w:lvlJc w:val="left"/>
    </w:lvl>
    <w:lvl w:ilvl="8" w:tplc="C588A75C">
      <w:numFmt w:val="decimal"/>
      <w:lvlText w:val=""/>
      <w:lvlJc w:val="left"/>
    </w:lvl>
  </w:abstractNum>
  <w:abstractNum w:abstractNumId="19" w15:restartNumberingAfterBreak="0">
    <w:nsid w:val="491B4FAA"/>
    <w:multiLevelType w:val="hybridMultilevel"/>
    <w:tmpl w:val="13BEB89E"/>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0" w15:restartNumberingAfterBreak="0">
    <w:nsid w:val="4943439C"/>
    <w:multiLevelType w:val="hybridMultilevel"/>
    <w:tmpl w:val="0BB474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575FE2"/>
    <w:multiLevelType w:val="multilevel"/>
    <w:tmpl w:val="E1D2C926"/>
    <w:lvl w:ilvl="0">
      <w:start w:val="1"/>
      <w:numFmt w:val="decimal"/>
      <w:pStyle w:val="Titre1"/>
      <w:lvlText w:val="%1."/>
      <w:lvlJc w:val="left"/>
      <w:pPr>
        <w:ind w:left="360" w:hanging="360"/>
      </w:pPr>
    </w:lvl>
    <w:lvl w:ilvl="1">
      <w:start w:val="1"/>
      <w:numFmt w:val="decimal"/>
      <w:pStyle w:val="Titre2"/>
      <w:isLgl/>
      <w:lvlText w:val="%1.%2"/>
      <w:lvlJc w:val="left"/>
      <w:pPr>
        <w:ind w:left="360" w:hanging="360"/>
      </w:pPr>
      <w:rPr>
        <w:rFonts w:hint="default"/>
      </w:rPr>
    </w:lvl>
    <w:lvl w:ilvl="2">
      <w:start w:val="1"/>
      <w:numFmt w:val="decimal"/>
      <w:pStyle w:val="Titre3"/>
      <w:isLgl/>
      <w:lvlText w:val="%1.%2.%3"/>
      <w:lvlJc w:val="left"/>
      <w:pPr>
        <w:ind w:left="720" w:hanging="720"/>
      </w:pPr>
      <w:rPr>
        <w:rFonts w:hint="default"/>
      </w:rPr>
    </w:lvl>
    <w:lvl w:ilvl="3">
      <w:start w:val="1"/>
      <w:numFmt w:val="decimal"/>
      <w:pStyle w:val="Titre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3825ECC"/>
    <w:multiLevelType w:val="hybridMultilevel"/>
    <w:tmpl w:val="A33E20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9F5E14"/>
    <w:multiLevelType w:val="hybridMultilevel"/>
    <w:tmpl w:val="E82C8B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E60AFA"/>
    <w:multiLevelType w:val="hybridMultilevel"/>
    <w:tmpl w:val="650CE49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34048F7"/>
    <w:multiLevelType w:val="hybridMultilevel"/>
    <w:tmpl w:val="F824038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6" w15:restartNumberingAfterBreak="0">
    <w:nsid w:val="65EE3893"/>
    <w:multiLevelType w:val="hybridMultilevel"/>
    <w:tmpl w:val="2FD2E81A"/>
    <w:lvl w:ilvl="0" w:tplc="F440C1F6">
      <w:start w:val="1"/>
      <w:numFmt w:val="bullet"/>
      <w:lvlText w:val="§"/>
      <w:lvlJc w:val="left"/>
      <w:pPr>
        <w:ind w:left="720" w:hanging="360"/>
      </w:pPr>
      <w:rPr>
        <w:rFonts w:ascii="Wingdings" w:hAnsi="Wingdings" w:hint="default"/>
      </w:rPr>
    </w:lvl>
    <w:lvl w:ilvl="1" w:tplc="A6967C1E">
      <w:start w:val="1"/>
      <w:numFmt w:val="bullet"/>
      <w:lvlText w:val="o"/>
      <w:lvlJc w:val="left"/>
      <w:pPr>
        <w:ind w:left="1440" w:hanging="360"/>
      </w:pPr>
      <w:rPr>
        <w:rFonts w:ascii="Courier New" w:hAnsi="Courier New" w:hint="default"/>
      </w:rPr>
    </w:lvl>
    <w:lvl w:ilvl="2" w:tplc="3174BCCC">
      <w:start w:val="1"/>
      <w:numFmt w:val="bullet"/>
      <w:lvlText w:val=""/>
      <w:lvlJc w:val="left"/>
      <w:pPr>
        <w:ind w:left="2160" w:hanging="360"/>
      </w:pPr>
      <w:rPr>
        <w:rFonts w:ascii="Wingdings" w:hAnsi="Wingdings" w:hint="default"/>
      </w:rPr>
    </w:lvl>
    <w:lvl w:ilvl="3" w:tplc="80E2F8FA">
      <w:start w:val="1"/>
      <w:numFmt w:val="bullet"/>
      <w:lvlText w:val=""/>
      <w:lvlJc w:val="left"/>
      <w:pPr>
        <w:ind w:left="2880" w:hanging="360"/>
      </w:pPr>
      <w:rPr>
        <w:rFonts w:ascii="Symbol" w:hAnsi="Symbol" w:hint="default"/>
      </w:rPr>
    </w:lvl>
    <w:lvl w:ilvl="4" w:tplc="24E4BEFC">
      <w:start w:val="1"/>
      <w:numFmt w:val="bullet"/>
      <w:lvlText w:val="o"/>
      <w:lvlJc w:val="left"/>
      <w:pPr>
        <w:ind w:left="3600" w:hanging="360"/>
      </w:pPr>
      <w:rPr>
        <w:rFonts w:ascii="Courier New" w:hAnsi="Courier New" w:hint="default"/>
      </w:rPr>
    </w:lvl>
    <w:lvl w:ilvl="5" w:tplc="51CA2646">
      <w:start w:val="1"/>
      <w:numFmt w:val="bullet"/>
      <w:lvlText w:val=""/>
      <w:lvlJc w:val="left"/>
      <w:pPr>
        <w:ind w:left="4320" w:hanging="360"/>
      </w:pPr>
      <w:rPr>
        <w:rFonts w:ascii="Wingdings" w:hAnsi="Wingdings" w:hint="default"/>
      </w:rPr>
    </w:lvl>
    <w:lvl w:ilvl="6" w:tplc="A69668A2">
      <w:start w:val="1"/>
      <w:numFmt w:val="bullet"/>
      <w:lvlText w:val=""/>
      <w:lvlJc w:val="left"/>
      <w:pPr>
        <w:ind w:left="5040" w:hanging="360"/>
      </w:pPr>
      <w:rPr>
        <w:rFonts w:ascii="Symbol" w:hAnsi="Symbol" w:hint="default"/>
      </w:rPr>
    </w:lvl>
    <w:lvl w:ilvl="7" w:tplc="8E56115A">
      <w:start w:val="1"/>
      <w:numFmt w:val="bullet"/>
      <w:lvlText w:val="o"/>
      <w:lvlJc w:val="left"/>
      <w:pPr>
        <w:ind w:left="5760" w:hanging="360"/>
      </w:pPr>
      <w:rPr>
        <w:rFonts w:ascii="Courier New" w:hAnsi="Courier New" w:hint="default"/>
      </w:rPr>
    </w:lvl>
    <w:lvl w:ilvl="8" w:tplc="2D36BAAC">
      <w:start w:val="1"/>
      <w:numFmt w:val="bullet"/>
      <w:lvlText w:val=""/>
      <w:lvlJc w:val="left"/>
      <w:pPr>
        <w:ind w:left="6480" w:hanging="360"/>
      </w:pPr>
      <w:rPr>
        <w:rFonts w:ascii="Wingdings" w:hAnsi="Wingdings" w:hint="default"/>
      </w:rPr>
    </w:lvl>
  </w:abstractNum>
  <w:abstractNum w:abstractNumId="27" w15:restartNumberingAfterBreak="0">
    <w:nsid w:val="662600C6"/>
    <w:multiLevelType w:val="hybridMultilevel"/>
    <w:tmpl w:val="FFCCF1E6"/>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867A89"/>
    <w:multiLevelType w:val="multilevel"/>
    <w:tmpl w:val="D5047A0A"/>
    <w:lvl w:ilvl="0">
      <w:start w:val="1"/>
      <w:numFmt w:val="decimal"/>
      <w:lvlText w:val="%1."/>
      <w:lvlJc w:val="left"/>
      <w:pPr>
        <w:ind w:left="1494" w:hanging="360"/>
      </w:pPr>
      <w:rPr>
        <w:rFonts w:cs="Times New Roman"/>
        <w:sz w:val="36"/>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pStyle w:val="Titre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2587D5B"/>
    <w:multiLevelType w:val="hybridMultilevel"/>
    <w:tmpl w:val="14FA38D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FD5BD3"/>
    <w:multiLevelType w:val="hybridMultilevel"/>
    <w:tmpl w:val="93DE3810"/>
    <w:lvl w:ilvl="0" w:tplc="0B32F9AC">
      <w:start w:val="20"/>
      <w:numFmt w:val="bullet"/>
      <w:lvlText w:val="-"/>
      <w:lvlJc w:val="left"/>
      <w:pPr>
        <w:ind w:left="720" w:hanging="360"/>
      </w:pPr>
      <w:rPr>
        <w:rFonts w:ascii="Arial" w:eastAsia="Times New Roman" w:hAnsi="Arial" w:cs="Arial" w:hint="default"/>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67210D"/>
    <w:multiLevelType w:val="hybridMultilevel"/>
    <w:tmpl w:val="5D88AD1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2" w15:restartNumberingAfterBreak="0">
    <w:nsid w:val="76C376DF"/>
    <w:multiLevelType w:val="hybridMultilevel"/>
    <w:tmpl w:val="1C46F922"/>
    <w:lvl w:ilvl="0" w:tplc="040C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E72953"/>
    <w:multiLevelType w:val="hybridMultilevel"/>
    <w:tmpl w:val="DC1E2E2A"/>
    <w:lvl w:ilvl="0" w:tplc="5B48690A">
      <w:start w:val="1"/>
      <w:numFmt w:val="decimal"/>
      <w:pStyle w:val="numrationprcd-"/>
      <w:lvlText w:val="%1."/>
      <w:lvlJc w:val="left"/>
      <w:pPr>
        <w:ind w:left="644"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num w:numId="1" w16cid:durableId="2022851981">
    <w:abstractNumId w:val="28"/>
  </w:num>
  <w:num w:numId="2" w16cid:durableId="417098380">
    <w:abstractNumId w:val="33"/>
  </w:num>
  <w:num w:numId="3" w16cid:durableId="1878616747">
    <w:abstractNumId w:val="21"/>
  </w:num>
  <w:num w:numId="4" w16cid:durableId="694768821">
    <w:abstractNumId w:val="18"/>
  </w:num>
  <w:num w:numId="5" w16cid:durableId="2109498683">
    <w:abstractNumId w:val="30"/>
  </w:num>
  <w:num w:numId="6" w16cid:durableId="951788854">
    <w:abstractNumId w:val="11"/>
  </w:num>
  <w:num w:numId="7" w16cid:durableId="155655521">
    <w:abstractNumId w:val="31"/>
  </w:num>
  <w:num w:numId="8" w16cid:durableId="1861625785">
    <w:abstractNumId w:val="25"/>
  </w:num>
  <w:num w:numId="9" w16cid:durableId="731198083">
    <w:abstractNumId w:val="2"/>
  </w:num>
  <w:num w:numId="10" w16cid:durableId="710958767">
    <w:abstractNumId w:val="6"/>
  </w:num>
  <w:num w:numId="11" w16cid:durableId="1455443580">
    <w:abstractNumId w:val="0"/>
  </w:num>
  <w:num w:numId="12" w16cid:durableId="280763898">
    <w:abstractNumId w:val="20"/>
  </w:num>
  <w:num w:numId="13" w16cid:durableId="25183039">
    <w:abstractNumId w:val="15"/>
  </w:num>
  <w:num w:numId="14" w16cid:durableId="1135100969">
    <w:abstractNumId w:val="3"/>
  </w:num>
  <w:num w:numId="15" w16cid:durableId="1699967667">
    <w:abstractNumId w:val="23"/>
  </w:num>
  <w:num w:numId="16" w16cid:durableId="17080968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1843307">
    <w:abstractNumId w:val="7"/>
  </w:num>
  <w:num w:numId="18" w16cid:durableId="892931847">
    <w:abstractNumId w:val="8"/>
  </w:num>
  <w:num w:numId="19" w16cid:durableId="60175843">
    <w:abstractNumId w:val="19"/>
  </w:num>
  <w:num w:numId="20" w16cid:durableId="1518538494">
    <w:abstractNumId w:val="26"/>
  </w:num>
  <w:num w:numId="21" w16cid:durableId="1026755873">
    <w:abstractNumId w:val="17"/>
  </w:num>
  <w:num w:numId="22" w16cid:durableId="1447697993">
    <w:abstractNumId w:val="1"/>
  </w:num>
  <w:num w:numId="23" w16cid:durableId="1508054084">
    <w:abstractNumId w:val="14"/>
  </w:num>
  <w:num w:numId="24" w16cid:durableId="1760176278">
    <w:abstractNumId w:val="4"/>
  </w:num>
  <w:num w:numId="25" w16cid:durableId="610551281">
    <w:abstractNumId w:val="24"/>
  </w:num>
  <w:num w:numId="26" w16cid:durableId="680082942">
    <w:abstractNumId w:val="12"/>
  </w:num>
  <w:num w:numId="27" w16cid:durableId="1838882722">
    <w:abstractNumId w:val="16"/>
  </w:num>
  <w:num w:numId="28" w16cid:durableId="241448030">
    <w:abstractNumId w:val="22"/>
  </w:num>
  <w:num w:numId="29" w16cid:durableId="532889640">
    <w:abstractNumId w:val="32"/>
  </w:num>
  <w:num w:numId="30" w16cid:durableId="906450757">
    <w:abstractNumId w:val="13"/>
  </w:num>
  <w:num w:numId="31" w16cid:durableId="1303466474">
    <w:abstractNumId w:val="9"/>
  </w:num>
  <w:num w:numId="32" w16cid:durableId="19826912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7097642">
    <w:abstractNumId w:val="10"/>
  </w:num>
  <w:num w:numId="34" w16cid:durableId="1925801193">
    <w:abstractNumId w:val="5"/>
  </w:num>
  <w:num w:numId="35" w16cid:durableId="1502740611">
    <w:abstractNumId w:val="29"/>
  </w:num>
  <w:num w:numId="36" w16cid:durableId="1289161588">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orie BRETELLE">
    <w15:presenceInfo w15:providerId="AD" w15:userId="S::bretelle@cnous.fr::f5eda05e-05b3-4aa2-af36-8aad963857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604"/>
    <w:rsid w:val="00000EC9"/>
    <w:rsid w:val="000030CB"/>
    <w:rsid w:val="000035C3"/>
    <w:rsid w:val="0000741C"/>
    <w:rsid w:val="000104CD"/>
    <w:rsid w:val="000166FD"/>
    <w:rsid w:val="00021CB5"/>
    <w:rsid w:val="00023DF4"/>
    <w:rsid w:val="000265F5"/>
    <w:rsid w:val="000314C5"/>
    <w:rsid w:val="00031760"/>
    <w:rsid w:val="00031E02"/>
    <w:rsid w:val="0003358F"/>
    <w:rsid w:val="00034E65"/>
    <w:rsid w:val="000362A8"/>
    <w:rsid w:val="00037FD7"/>
    <w:rsid w:val="00043099"/>
    <w:rsid w:val="00044803"/>
    <w:rsid w:val="00045F42"/>
    <w:rsid w:val="000469A1"/>
    <w:rsid w:val="00047384"/>
    <w:rsid w:val="00047F72"/>
    <w:rsid w:val="000541CE"/>
    <w:rsid w:val="00056185"/>
    <w:rsid w:val="00063358"/>
    <w:rsid w:val="000634F3"/>
    <w:rsid w:val="000639CA"/>
    <w:rsid w:val="00063D39"/>
    <w:rsid w:val="00063F31"/>
    <w:rsid w:val="000650B5"/>
    <w:rsid w:val="00065774"/>
    <w:rsid w:val="000670C7"/>
    <w:rsid w:val="000713EA"/>
    <w:rsid w:val="00071CBE"/>
    <w:rsid w:val="0007444F"/>
    <w:rsid w:val="000758CD"/>
    <w:rsid w:val="0007592E"/>
    <w:rsid w:val="000815DC"/>
    <w:rsid w:val="00082C1E"/>
    <w:rsid w:val="00082E69"/>
    <w:rsid w:val="00083BAC"/>
    <w:rsid w:val="00085903"/>
    <w:rsid w:val="0008658C"/>
    <w:rsid w:val="00091C16"/>
    <w:rsid w:val="00092673"/>
    <w:rsid w:val="00092763"/>
    <w:rsid w:val="000949CC"/>
    <w:rsid w:val="00094A9E"/>
    <w:rsid w:val="000959C3"/>
    <w:rsid w:val="000A0A5A"/>
    <w:rsid w:val="000A1826"/>
    <w:rsid w:val="000A1DAF"/>
    <w:rsid w:val="000A6A5F"/>
    <w:rsid w:val="000A78D1"/>
    <w:rsid w:val="000B02CD"/>
    <w:rsid w:val="000B17B0"/>
    <w:rsid w:val="000B1E05"/>
    <w:rsid w:val="000B2DD3"/>
    <w:rsid w:val="000B358F"/>
    <w:rsid w:val="000B3916"/>
    <w:rsid w:val="000B3FD4"/>
    <w:rsid w:val="000B52CF"/>
    <w:rsid w:val="000B5871"/>
    <w:rsid w:val="000B60C2"/>
    <w:rsid w:val="000B7E15"/>
    <w:rsid w:val="000C4190"/>
    <w:rsid w:val="000C5298"/>
    <w:rsid w:val="000C5A2D"/>
    <w:rsid w:val="000C5AF4"/>
    <w:rsid w:val="000C5BDF"/>
    <w:rsid w:val="000C7E19"/>
    <w:rsid w:val="000D1C70"/>
    <w:rsid w:val="000D1F5C"/>
    <w:rsid w:val="000D2E4C"/>
    <w:rsid w:val="000D38CB"/>
    <w:rsid w:val="000D3D20"/>
    <w:rsid w:val="000D3DCE"/>
    <w:rsid w:val="000D41C4"/>
    <w:rsid w:val="000D657D"/>
    <w:rsid w:val="000D775C"/>
    <w:rsid w:val="000E09FC"/>
    <w:rsid w:val="000E0DFD"/>
    <w:rsid w:val="000E1BC4"/>
    <w:rsid w:val="000E4593"/>
    <w:rsid w:val="000E4896"/>
    <w:rsid w:val="000E4937"/>
    <w:rsid w:val="000E699F"/>
    <w:rsid w:val="000E785A"/>
    <w:rsid w:val="000F15E8"/>
    <w:rsid w:val="000F1A6F"/>
    <w:rsid w:val="000F1EA9"/>
    <w:rsid w:val="000F4A03"/>
    <w:rsid w:val="000F551B"/>
    <w:rsid w:val="000F5CEF"/>
    <w:rsid w:val="000F7551"/>
    <w:rsid w:val="00101609"/>
    <w:rsid w:val="001038B9"/>
    <w:rsid w:val="0010467F"/>
    <w:rsid w:val="00110581"/>
    <w:rsid w:val="00110C54"/>
    <w:rsid w:val="001115E4"/>
    <w:rsid w:val="0011239E"/>
    <w:rsid w:val="00112C2A"/>
    <w:rsid w:val="001144B3"/>
    <w:rsid w:val="00114E08"/>
    <w:rsid w:val="00115F49"/>
    <w:rsid w:val="0012096F"/>
    <w:rsid w:val="001217FB"/>
    <w:rsid w:val="00121BCA"/>
    <w:rsid w:val="00123C06"/>
    <w:rsid w:val="00123E99"/>
    <w:rsid w:val="00124804"/>
    <w:rsid w:val="00131443"/>
    <w:rsid w:val="00131ACD"/>
    <w:rsid w:val="00132631"/>
    <w:rsid w:val="00132D0F"/>
    <w:rsid w:val="00133A23"/>
    <w:rsid w:val="001348F7"/>
    <w:rsid w:val="00134953"/>
    <w:rsid w:val="001364E2"/>
    <w:rsid w:val="001403CD"/>
    <w:rsid w:val="00143516"/>
    <w:rsid w:val="00143B1F"/>
    <w:rsid w:val="00144059"/>
    <w:rsid w:val="0014413F"/>
    <w:rsid w:val="001449B2"/>
    <w:rsid w:val="00145094"/>
    <w:rsid w:val="00145EF5"/>
    <w:rsid w:val="001466A4"/>
    <w:rsid w:val="001468FA"/>
    <w:rsid w:val="00147279"/>
    <w:rsid w:val="001474A1"/>
    <w:rsid w:val="00147D6C"/>
    <w:rsid w:val="00150479"/>
    <w:rsid w:val="001510B0"/>
    <w:rsid w:val="00152B7E"/>
    <w:rsid w:val="001535CE"/>
    <w:rsid w:val="00155575"/>
    <w:rsid w:val="0015572C"/>
    <w:rsid w:val="00155D27"/>
    <w:rsid w:val="0016095B"/>
    <w:rsid w:val="001640F7"/>
    <w:rsid w:val="001647DC"/>
    <w:rsid w:val="00165490"/>
    <w:rsid w:val="0016674F"/>
    <w:rsid w:val="00167CA5"/>
    <w:rsid w:val="00170B1C"/>
    <w:rsid w:val="0017117F"/>
    <w:rsid w:val="001719ED"/>
    <w:rsid w:val="00172E24"/>
    <w:rsid w:val="00174D20"/>
    <w:rsid w:val="001759D8"/>
    <w:rsid w:val="00175F31"/>
    <w:rsid w:val="00177D88"/>
    <w:rsid w:val="00180848"/>
    <w:rsid w:val="00180EB8"/>
    <w:rsid w:val="00181054"/>
    <w:rsid w:val="001817A1"/>
    <w:rsid w:val="001820AF"/>
    <w:rsid w:val="00182A0A"/>
    <w:rsid w:val="00184FC5"/>
    <w:rsid w:val="0018564E"/>
    <w:rsid w:val="00185DA6"/>
    <w:rsid w:val="00186A6F"/>
    <w:rsid w:val="001900D7"/>
    <w:rsid w:val="001904F8"/>
    <w:rsid w:val="00192B33"/>
    <w:rsid w:val="0019382E"/>
    <w:rsid w:val="00195071"/>
    <w:rsid w:val="00196410"/>
    <w:rsid w:val="001A095E"/>
    <w:rsid w:val="001A3A4E"/>
    <w:rsid w:val="001A4B37"/>
    <w:rsid w:val="001B0823"/>
    <w:rsid w:val="001B08B6"/>
    <w:rsid w:val="001B171F"/>
    <w:rsid w:val="001B1A15"/>
    <w:rsid w:val="001B52D7"/>
    <w:rsid w:val="001B660F"/>
    <w:rsid w:val="001B666A"/>
    <w:rsid w:val="001B667C"/>
    <w:rsid w:val="001B7354"/>
    <w:rsid w:val="001B7962"/>
    <w:rsid w:val="001C0035"/>
    <w:rsid w:val="001C061F"/>
    <w:rsid w:val="001C55DA"/>
    <w:rsid w:val="001C5880"/>
    <w:rsid w:val="001C5C94"/>
    <w:rsid w:val="001D00B5"/>
    <w:rsid w:val="001D021A"/>
    <w:rsid w:val="001D0721"/>
    <w:rsid w:val="001D0B6C"/>
    <w:rsid w:val="001D13DE"/>
    <w:rsid w:val="001D1B3B"/>
    <w:rsid w:val="001D1F95"/>
    <w:rsid w:val="001D4138"/>
    <w:rsid w:val="001D53CB"/>
    <w:rsid w:val="001D5642"/>
    <w:rsid w:val="001D5B37"/>
    <w:rsid w:val="001E103A"/>
    <w:rsid w:val="001E1ACA"/>
    <w:rsid w:val="001E301A"/>
    <w:rsid w:val="001E4164"/>
    <w:rsid w:val="001F0173"/>
    <w:rsid w:val="001F0417"/>
    <w:rsid w:val="001F4661"/>
    <w:rsid w:val="001F4718"/>
    <w:rsid w:val="0020098D"/>
    <w:rsid w:val="00202DE8"/>
    <w:rsid w:val="00202FCE"/>
    <w:rsid w:val="00204412"/>
    <w:rsid w:val="00206A27"/>
    <w:rsid w:val="00206CB0"/>
    <w:rsid w:val="00206CC9"/>
    <w:rsid w:val="002070E1"/>
    <w:rsid w:val="00207B0F"/>
    <w:rsid w:val="00212537"/>
    <w:rsid w:val="002138E0"/>
    <w:rsid w:val="00214163"/>
    <w:rsid w:val="00215543"/>
    <w:rsid w:val="002165E9"/>
    <w:rsid w:val="00220F92"/>
    <w:rsid w:val="00230117"/>
    <w:rsid w:val="00232554"/>
    <w:rsid w:val="0023277E"/>
    <w:rsid w:val="00232B0D"/>
    <w:rsid w:val="00233168"/>
    <w:rsid w:val="00234F52"/>
    <w:rsid w:val="002361CC"/>
    <w:rsid w:val="00241BB4"/>
    <w:rsid w:val="00242087"/>
    <w:rsid w:val="0024236D"/>
    <w:rsid w:val="00242D6E"/>
    <w:rsid w:val="002449D4"/>
    <w:rsid w:val="00244FA3"/>
    <w:rsid w:val="002456D1"/>
    <w:rsid w:val="00246D9D"/>
    <w:rsid w:val="00247B1E"/>
    <w:rsid w:val="0025176D"/>
    <w:rsid w:val="0025311A"/>
    <w:rsid w:val="002540E9"/>
    <w:rsid w:val="00254374"/>
    <w:rsid w:val="00260F93"/>
    <w:rsid w:val="00263B48"/>
    <w:rsid w:val="0026620C"/>
    <w:rsid w:val="002670EA"/>
    <w:rsid w:val="002719F6"/>
    <w:rsid w:val="0027431B"/>
    <w:rsid w:val="002746BD"/>
    <w:rsid w:val="00275370"/>
    <w:rsid w:val="00280ECE"/>
    <w:rsid w:val="00281D16"/>
    <w:rsid w:val="002853E7"/>
    <w:rsid w:val="00285521"/>
    <w:rsid w:val="00286026"/>
    <w:rsid w:val="002877BF"/>
    <w:rsid w:val="002913CD"/>
    <w:rsid w:val="00294F2A"/>
    <w:rsid w:val="00296729"/>
    <w:rsid w:val="002975E3"/>
    <w:rsid w:val="002A112E"/>
    <w:rsid w:val="002A114E"/>
    <w:rsid w:val="002A1646"/>
    <w:rsid w:val="002A3951"/>
    <w:rsid w:val="002B2103"/>
    <w:rsid w:val="002B3C08"/>
    <w:rsid w:val="002B3F6E"/>
    <w:rsid w:val="002B5CE9"/>
    <w:rsid w:val="002B6BA1"/>
    <w:rsid w:val="002B7CE1"/>
    <w:rsid w:val="002C2202"/>
    <w:rsid w:val="002C4ACA"/>
    <w:rsid w:val="002C4E9B"/>
    <w:rsid w:val="002C5094"/>
    <w:rsid w:val="002C6DA9"/>
    <w:rsid w:val="002C75ED"/>
    <w:rsid w:val="002C77F5"/>
    <w:rsid w:val="002C78C7"/>
    <w:rsid w:val="002D362C"/>
    <w:rsid w:val="002D4379"/>
    <w:rsid w:val="002D4C26"/>
    <w:rsid w:val="002D5B2E"/>
    <w:rsid w:val="002D65C4"/>
    <w:rsid w:val="002D70A5"/>
    <w:rsid w:val="002D79D1"/>
    <w:rsid w:val="002E03B9"/>
    <w:rsid w:val="002E2950"/>
    <w:rsid w:val="002E32FA"/>
    <w:rsid w:val="002E355C"/>
    <w:rsid w:val="002E3624"/>
    <w:rsid w:val="002F1B90"/>
    <w:rsid w:val="002F33E6"/>
    <w:rsid w:val="002F34C4"/>
    <w:rsid w:val="002F47C4"/>
    <w:rsid w:val="002F598F"/>
    <w:rsid w:val="002F6EEE"/>
    <w:rsid w:val="002F750B"/>
    <w:rsid w:val="002F7B70"/>
    <w:rsid w:val="00300064"/>
    <w:rsid w:val="003003AE"/>
    <w:rsid w:val="00300B2F"/>
    <w:rsid w:val="00302731"/>
    <w:rsid w:val="00302B50"/>
    <w:rsid w:val="0030359D"/>
    <w:rsid w:val="0030386F"/>
    <w:rsid w:val="003069C9"/>
    <w:rsid w:val="00306B8C"/>
    <w:rsid w:val="00310978"/>
    <w:rsid w:val="003133F0"/>
    <w:rsid w:val="00314106"/>
    <w:rsid w:val="00320169"/>
    <w:rsid w:val="003254FA"/>
    <w:rsid w:val="00330AC7"/>
    <w:rsid w:val="00332985"/>
    <w:rsid w:val="00334826"/>
    <w:rsid w:val="00334F14"/>
    <w:rsid w:val="0033550E"/>
    <w:rsid w:val="00335746"/>
    <w:rsid w:val="003359CF"/>
    <w:rsid w:val="00336679"/>
    <w:rsid w:val="00336ED3"/>
    <w:rsid w:val="00337DED"/>
    <w:rsid w:val="00341BB8"/>
    <w:rsid w:val="00343668"/>
    <w:rsid w:val="00343673"/>
    <w:rsid w:val="00343E7B"/>
    <w:rsid w:val="003440E0"/>
    <w:rsid w:val="003447E7"/>
    <w:rsid w:val="00345198"/>
    <w:rsid w:val="0034551A"/>
    <w:rsid w:val="003461CC"/>
    <w:rsid w:val="00346A54"/>
    <w:rsid w:val="00346AAF"/>
    <w:rsid w:val="00347599"/>
    <w:rsid w:val="003510F6"/>
    <w:rsid w:val="003512CC"/>
    <w:rsid w:val="00351C63"/>
    <w:rsid w:val="00353F93"/>
    <w:rsid w:val="0035455E"/>
    <w:rsid w:val="00362804"/>
    <w:rsid w:val="00363033"/>
    <w:rsid w:val="00363B99"/>
    <w:rsid w:val="0036647E"/>
    <w:rsid w:val="00366FBD"/>
    <w:rsid w:val="0037016D"/>
    <w:rsid w:val="0037086B"/>
    <w:rsid w:val="00373581"/>
    <w:rsid w:val="0037445B"/>
    <w:rsid w:val="003756E0"/>
    <w:rsid w:val="0037647D"/>
    <w:rsid w:val="00376583"/>
    <w:rsid w:val="0037670F"/>
    <w:rsid w:val="00381FD8"/>
    <w:rsid w:val="00384562"/>
    <w:rsid w:val="003862F2"/>
    <w:rsid w:val="003865D7"/>
    <w:rsid w:val="003906F1"/>
    <w:rsid w:val="0039201A"/>
    <w:rsid w:val="00392701"/>
    <w:rsid w:val="00392F49"/>
    <w:rsid w:val="003953E4"/>
    <w:rsid w:val="00395438"/>
    <w:rsid w:val="00395666"/>
    <w:rsid w:val="00396A9F"/>
    <w:rsid w:val="003A18D7"/>
    <w:rsid w:val="003A275E"/>
    <w:rsid w:val="003A5F08"/>
    <w:rsid w:val="003A637B"/>
    <w:rsid w:val="003A63E9"/>
    <w:rsid w:val="003A6B4D"/>
    <w:rsid w:val="003B0DC2"/>
    <w:rsid w:val="003B0EC2"/>
    <w:rsid w:val="003B57E8"/>
    <w:rsid w:val="003B6809"/>
    <w:rsid w:val="003C3D71"/>
    <w:rsid w:val="003C5D85"/>
    <w:rsid w:val="003C7674"/>
    <w:rsid w:val="003D07FD"/>
    <w:rsid w:val="003D194C"/>
    <w:rsid w:val="003D1B09"/>
    <w:rsid w:val="003D285F"/>
    <w:rsid w:val="003D28AE"/>
    <w:rsid w:val="003D3528"/>
    <w:rsid w:val="003D7425"/>
    <w:rsid w:val="003D769F"/>
    <w:rsid w:val="003D7C2C"/>
    <w:rsid w:val="003E09C2"/>
    <w:rsid w:val="003E280B"/>
    <w:rsid w:val="003E3671"/>
    <w:rsid w:val="003E4056"/>
    <w:rsid w:val="003E467C"/>
    <w:rsid w:val="003E5D28"/>
    <w:rsid w:val="003F02F7"/>
    <w:rsid w:val="003F10B7"/>
    <w:rsid w:val="003F1A07"/>
    <w:rsid w:val="003F3558"/>
    <w:rsid w:val="003F3A75"/>
    <w:rsid w:val="00400A2D"/>
    <w:rsid w:val="00401103"/>
    <w:rsid w:val="00402943"/>
    <w:rsid w:val="004033D2"/>
    <w:rsid w:val="004057E3"/>
    <w:rsid w:val="00407ED3"/>
    <w:rsid w:val="0041027B"/>
    <w:rsid w:val="00412F9B"/>
    <w:rsid w:val="0041540C"/>
    <w:rsid w:val="00416375"/>
    <w:rsid w:val="004166A2"/>
    <w:rsid w:val="00417C23"/>
    <w:rsid w:val="004200D1"/>
    <w:rsid w:val="004207A3"/>
    <w:rsid w:val="004254CE"/>
    <w:rsid w:val="0042576C"/>
    <w:rsid w:val="00427047"/>
    <w:rsid w:val="00432E25"/>
    <w:rsid w:val="004343EE"/>
    <w:rsid w:val="00435E72"/>
    <w:rsid w:val="00435EF0"/>
    <w:rsid w:val="00436B3F"/>
    <w:rsid w:val="00444CFB"/>
    <w:rsid w:val="00446789"/>
    <w:rsid w:val="00447402"/>
    <w:rsid w:val="00447C40"/>
    <w:rsid w:val="00451CC7"/>
    <w:rsid w:val="00455676"/>
    <w:rsid w:val="00455EE4"/>
    <w:rsid w:val="0045747C"/>
    <w:rsid w:val="00457963"/>
    <w:rsid w:val="00460A45"/>
    <w:rsid w:val="00460BA2"/>
    <w:rsid w:val="004622B8"/>
    <w:rsid w:val="00462BB9"/>
    <w:rsid w:val="00462C81"/>
    <w:rsid w:val="00463F24"/>
    <w:rsid w:val="00464046"/>
    <w:rsid w:val="004642FA"/>
    <w:rsid w:val="00464A6B"/>
    <w:rsid w:val="00467D66"/>
    <w:rsid w:val="00470532"/>
    <w:rsid w:val="00470B8D"/>
    <w:rsid w:val="004713C2"/>
    <w:rsid w:val="00473F5F"/>
    <w:rsid w:val="00491745"/>
    <w:rsid w:val="00492D5F"/>
    <w:rsid w:val="00495105"/>
    <w:rsid w:val="004972E5"/>
    <w:rsid w:val="004A2B82"/>
    <w:rsid w:val="004A4992"/>
    <w:rsid w:val="004A7873"/>
    <w:rsid w:val="004B061B"/>
    <w:rsid w:val="004B0BBA"/>
    <w:rsid w:val="004B293D"/>
    <w:rsid w:val="004B38C3"/>
    <w:rsid w:val="004B4563"/>
    <w:rsid w:val="004B7398"/>
    <w:rsid w:val="004C3708"/>
    <w:rsid w:val="004C43A3"/>
    <w:rsid w:val="004C497E"/>
    <w:rsid w:val="004C5A22"/>
    <w:rsid w:val="004D16F9"/>
    <w:rsid w:val="004D237C"/>
    <w:rsid w:val="004D48FF"/>
    <w:rsid w:val="004D638F"/>
    <w:rsid w:val="004D6857"/>
    <w:rsid w:val="004D6DEC"/>
    <w:rsid w:val="004D79A6"/>
    <w:rsid w:val="004E4489"/>
    <w:rsid w:val="004E5006"/>
    <w:rsid w:val="004E53D6"/>
    <w:rsid w:val="004E55ED"/>
    <w:rsid w:val="004F3A7C"/>
    <w:rsid w:val="004F47AC"/>
    <w:rsid w:val="004F504D"/>
    <w:rsid w:val="004F6809"/>
    <w:rsid w:val="004F6FEC"/>
    <w:rsid w:val="004F76E3"/>
    <w:rsid w:val="00500554"/>
    <w:rsid w:val="005011E2"/>
    <w:rsid w:val="00501C2F"/>
    <w:rsid w:val="005026F1"/>
    <w:rsid w:val="0050378C"/>
    <w:rsid w:val="00504F84"/>
    <w:rsid w:val="00506B75"/>
    <w:rsid w:val="00513799"/>
    <w:rsid w:val="00514DEB"/>
    <w:rsid w:val="005166F2"/>
    <w:rsid w:val="00524507"/>
    <w:rsid w:val="005270FA"/>
    <w:rsid w:val="0053121D"/>
    <w:rsid w:val="00531F93"/>
    <w:rsid w:val="005320E5"/>
    <w:rsid w:val="00532208"/>
    <w:rsid w:val="00533327"/>
    <w:rsid w:val="00534235"/>
    <w:rsid w:val="005364E3"/>
    <w:rsid w:val="0054205F"/>
    <w:rsid w:val="00556338"/>
    <w:rsid w:val="00563C91"/>
    <w:rsid w:val="00565CDD"/>
    <w:rsid w:val="00566823"/>
    <w:rsid w:val="005678CB"/>
    <w:rsid w:val="00570825"/>
    <w:rsid w:val="0057100F"/>
    <w:rsid w:val="005725FA"/>
    <w:rsid w:val="005743BE"/>
    <w:rsid w:val="00580582"/>
    <w:rsid w:val="00580A9D"/>
    <w:rsid w:val="0058292D"/>
    <w:rsid w:val="00586A4A"/>
    <w:rsid w:val="00587C6E"/>
    <w:rsid w:val="00590298"/>
    <w:rsid w:val="00590667"/>
    <w:rsid w:val="00590773"/>
    <w:rsid w:val="005920E8"/>
    <w:rsid w:val="005959D8"/>
    <w:rsid w:val="00596935"/>
    <w:rsid w:val="00596BD4"/>
    <w:rsid w:val="005A0F5E"/>
    <w:rsid w:val="005A10D9"/>
    <w:rsid w:val="005A34DA"/>
    <w:rsid w:val="005A3F80"/>
    <w:rsid w:val="005A54B3"/>
    <w:rsid w:val="005A5EAB"/>
    <w:rsid w:val="005B3116"/>
    <w:rsid w:val="005B39F5"/>
    <w:rsid w:val="005B41CF"/>
    <w:rsid w:val="005B43E4"/>
    <w:rsid w:val="005B55B3"/>
    <w:rsid w:val="005C258E"/>
    <w:rsid w:val="005C2F60"/>
    <w:rsid w:val="005C355A"/>
    <w:rsid w:val="005C36AB"/>
    <w:rsid w:val="005C3755"/>
    <w:rsid w:val="005C37D1"/>
    <w:rsid w:val="005C3AC1"/>
    <w:rsid w:val="005C4647"/>
    <w:rsid w:val="005C4D87"/>
    <w:rsid w:val="005C5F18"/>
    <w:rsid w:val="005C77E4"/>
    <w:rsid w:val="005D010F"/>
    <w:rsid w:val="005D0CD1"/>
    <w:rsid w:val="005D147B"/>
    <w:rsid w:val="005D1FD9"/>
    <w:rsid w:val="005D2778"/>
    <w:rsid w:val="005D3175"/>
    <w:rsid w:val="005D449D"/>
    <w:rsid w:val="005D7702"/>
    <w:rsid w:val="005D7ADC"/>
    <w:rsid w:val="005D7BDE"/>
    <w:rsid w:val="005D7E4A"/>
    <w:rsid w:val="005E0F58"/>
    <w:rsid w:val="005E1F9E"/>
    <w:rsid w:val="005E245E"/>
    <w:rsid w:val="005E27F2"/>
    <w:rsid w:val="005E3CE7"/>
    <w:rsid w:val="005E4951"/>
    <w:rsid w:val="005E5F49"/>
    <w:rsid w:val="005F099B"/>
    <w:rsid w:val="005F21A5"/>
    <w:rsid w:val="005F3093"/>
    <w:rsid w:val="005F57AA"/>
    <w:rsid w:val="005F5992"/>
    <w:rsid w:val="005F63F0"/>
    <w:rsid w:val="005F6847"/>
    <w:rsid w:val="005F6D2F"/>
    <w:rsid w:val="005F75F5"/>
    <w:rsid w:val="005F7BF0"/>
    <w:rsid w:val="00600F05"/>
    <w:rsid w:val="00601986"/>
    <w:rsid w:val="006060FB"/>
    <w:rsid w:val="00606311"/>
    <w:rsid w:val="00606EF3"/>
    <w:rsid w:val="006072C1"/>
    <w:rsid w:val="00607497"/>
    <w:rsid w:val="00607A53"/>
    <w:rsid w:val="00607C01"/>
    <w:rsid w:val="00610267"/>
    <w:rsid w:val="00611001"/>
    <w:rsid w:val="00611AF8"/>
    <w:rsid w:val="00612F3E"/>
    <w:rsid w:val="00613510"/>
    <w:rsid w:val="006158F5"/>
    <w:rsid w:val="00617682"/>
    <w:rsid w:val="0061797F"/>
    <w:rsid w:val="006209C9"/>
    <w:rsid w:val="006210A6"/>
    <w:rsid w:val="00622F67"/>
    <w:rsid w:val="00627C75"/>
    <w:rsid w:val="00630901"/>
    <w:rsid w:val="006332A9"/>
    <w:rsid w:val="00633AD4"/>
    <w:rsid w:val="006363F2"/>
    <w:rsid w:val="00636463"/>
    <w:rsid w:val="00642B31"/>
    <w:rsid w:val="00642B44"/>
    <w:rsid w:val="00644B84"/>
    <w:rsid w:val="00652078"/>
    <w:rsid w:val="00652255"/>
    <w:rsid w:val="00653604"/>
    <w:rsid w:val="0065678F"/>
    <w:rsid w:val="00656D3F"/>
    <w:rsid w:val="00657EDC"/>
    <w:rsid w:val="00660017"/>
    <w:rsid w:val="006624B6"/>
    <w:rsid w:val="00662688"/>
    <w:rsid w:val="006641CB"/>
    <w:rsid w:val="006648FA"/>
    <w:rsid w:val="006677A5"/>
    <w:rsid w:val="00667D15"/>
    <w:rsid w:val="00672FF2"/>
    <w:rsid w:val="00673CD0"/>
    <w:rsid w:val="00675DB6"/>
    <w:rsid w:val="00676851"/>
    <w:rsid w:val="00681650"/>
    <w:rsid w:val="0068296C"/>
    <w:rsid w:val="00683480"/>
    <w:rsid w:val="006837E5"/>
    <w:rsid w:val="00685622"/>
    <w:rsid w:val="0068720F"/>
    <w:rsid w:val="00691AD6"/>
    <w:rsid w:val="00692553"/>
    <w:rsid w:val="00692DC8"/>
    <w:rsid w:val="0069541A"/>
    <w:rsid w:val="00695B2F"/>
    <w:rsid w:val="00695D2C"/>
    <w:rsid w:val="00695FF7"/>
    <w:rsid w:val="006970A7"/>
    <w:rsid w:val="006A05CE"/>
    <w:rsid w:val="006A1B7A"/>
    <w:rsid w:val="006A23F8"/>
    <w:rsid w:val="006A2A2A"/>
    <w:rsid w:val="006A355E"/>
    <w:rsid w:val="006A43FE"/>
    <w:rsid w:val="006A529A"/>
    <w:rsid w:val="006A5817"/>
    <w:rsid w:val="006A7722"/>
    <w:rsid w:val="006A7E78"/>
    <w:rsid w:val="006B27D5"/>
    <w:rsid w:val="006B4549"/>
    <w:rsid w:val="006B61B5"/>
    <w:rsid w:val="006B7E44"/>
    <w:rsid w:val="006B7F3C"/>
    <w:rsid w:val="006C1FBC"/>
    <w:rsid w:val="006C2126"/>
    <w:rsid w:val="006C21FA"/>
    <w:rsid w:val="006C2AE6"/>
    <w:rsid w:val="006C3125"/>
    <w:rsid w:val="006C3CD2"/>
    <w:rsid w:val="006C4CEF"/>
    <w:rsid w:val="006C55DC"/>
    <w:rsid w:val="006C71A1"/>
    <w:rsid w:val="006D12F8"/>
    <w:rsid w:val="006D13BD"/>
    <w:rsid w:val="006D1932"/>
    <w:rsid w:val="006D3317"/>
    <w:rsid w:val="006D33DC"/>
    <w:rsid w:val="006D4157"/>
    <w:rsid w:val="006D5716"/>
    <w:rsid w:val="006D63AD"/>
    <w:rsid w:val="006D6A67"/>
    <w:rsid w:val="006D7D5F"/>
    <w:rsid w:val="006E51E6"/>
    <w:rsid w:val="006E5F4F"/>
    <w:rsid w:val="006F0440"/>
    <w:rsid w:val="006F0EA3"/>
    <w:rsid w:val="006F1A78"/>
    <w:rsid w:val="006F1CF4"/>
    <w:rsid w:val="006F2D97"/>
    <w:rsid w:val="006F63D9"/>
    <w:rsid w:val="006F762F"/>
    <w:rsid w:val="006F779B"/>
    <w:rsid w:val="00704229"/>
    <w:rsid w:val="00707326"/>
    <w:rsid w:val="00712927"/>
    <w:rsid w:val="00713F8B"/>
    <w:rsid w:val="007154D7"/>
    <w:rsid w:val="007155E5"/>
    <w:rsid w:val="00717806"/>
    <w:rsid w:val="00717947"/>
    <w:rsid w:val="00720EF5"/>
    <w:rsid w:val="007213B9"/>
    <w:rsid w:val="00723F09"/>
    <w:rsid w:val="007244C5"/>
    <w:rsid w:val="00726A35"/>
    <w:rsid w:val="0073075D"/>
    <w:rsid w:val="0073213C"/>
    <w:rsid w:val="00732197"/>
    <w:rsid w:val="00733725"/>
    <w:rsid w:val="00733FB5"/>
    <w:rsid w:val="00737C4A"/>
    <w:rsid w:val="00741473"/>
    <w:rsid w:val="007432E1"/>
    <w:rsid w:val="007440CB"/>
    <w:rsid w:val="00746165"/>
    <w:rsid w:val="00746DAB"/>
    <w:rsid w:val="007474AC"/>
    <w:rsid w:val="00753FE3"/>
    <w:rsid w:val="0075619D"/>
    <w:rsid w:val="00757D55"/>
    <w:rsid w:val="00763AAE"/>
    <w:rsid w:val="007646C8"/>
    <w:rsid w:val="00765078"/>
    <w:rsid w:val="007661DF"/>
    <w:rsid w:val="00766462"/>
    <w:rsid w:val="007678A9"/>
    <w:rsid w:val="007710D5"/>
    <w:rsid w:val="0077154C"/>
    <w:rsid w:val="00771CCB"/>
    <w:rsid w:val="00771D8B"/>
    <w:rsid w:val="00774C11"/>
    <w:rsid w:val="007769A0"/>
    <w:rsid w:val="00776DF5"/>
    <w:rsid w:val="00776F3B"/>
    <w:rsid w:val="0078021D"/>
    <w:rsid w:val="007806C5"/>
    <w:rsid w:val="00781745"/>
    <w:rsid w:val="00782D58"/>
    <w:rsid w:val="00783567"/>
    <w:rsid w:val="00785F67"/>
    <w:rsid w:val="00787A6C"/>
    <w:rsid w:val="00793125"/>
    <w:rsid w:val="00793223"/>
    <w:rsid w:val="007935AA"/>
    <w:rsid w:val="00793774"/>
    <w:rsid w:val="0079694A"/>
    <w:rsid w:val="00796C7D"/>
    <w:rsid w:val="007974DA"/>
    <w:rsid w:val="007A1846"/>
    <w:rsid w:val="007A6764"/>
    <w:rsid w:val="007A7321"/>
    <w:rsid w:val="007B1C19"/>
    <w:rsid w:val="007B1C7D"/>
    <w:rsid w:val="007B247F"/>
    <w:rsid w:val="007B2E12"/>
    <w:rsid w:val="007B4491"/>
    <w:rsid w:val="007B7892"/>
    <w:rsid w:val="007B7B06"/>
    <w:rsid w:val="007C0C64"/>
    <w:rsid w:val="007C4FB4"/>
    <w:rsid w:val="007C5214"/>
    <w:rsid w:val="007C68D6"/>
    <w:rsid w:val="007C75BE"/>
    <w:rsid w:val="007D0277"/>
    <w:rsid w:val="007D0730"/>
    <w:rsid w:val="007D1B5E"/>
    <w:rsid w:val="007D2CD7"/>
    <w:rsid w:val="007D3655"/>
    <w:rsid w:val="007D3E59"/>
    <w:rsid w:val="007D3F9F"/>
    <w:rsid w:val="007D45F7"/>
    <w:rsid w:val="007D4E40"/>
    <w:rsid w:val="007D5672"/>
    <w:rsid w:val="007D5825"/>
    <w:rsid w:val="007D5884"/>
    <w:rsid w:val="007D7CA0"/>
    <w:rsid w:val="007E0F84"/>
    <w:rsid w:val="007E142E"/>
    <w:rsid w:val="007E19AE"/>
    <w:rsid w:val="007E4506"/>
    <w:rsid w:val="007F3C06"/>
    <w:rsid w:val="007F3CCD"/>
    <w:rsid w:val="007F5C90"/>
    <w:rsid w:val="007F5E6E"/>
    <w:rsid w:val="007F72F5"/>
    <w:rsid w:val="007F79E3"/>
    <w:rsid w:val="00811412"/>
    <w:rsid w:val="00812741"/>
    <w:rsid w:val="00814734"/>
    <w:rsid w:val="008167D5"/>
    <w:rsid w:val="008169A3"/>
    <w:rsid w:val="00817913"/>
    <w:rsid w:val="00820BA3"/>
    <w:rsid w:val="00821EE9"/>
    <w:rsid w:val="00823664"/>
    <w:rsid w:val="0082546A"/>
    <w:rsid w:val="00830EC5"/>
    <w:rsid w:val="008322DF"/>
    <w:rsid w:val="00833C81"/>
    <w:rsid w:val="0083434D"/>
    <w:rsid w:val="008349DC"/>
    <w:rsid w:val="00834E4F"/>
    <w:rsid w:val="008359DC"/>
    <w:rsid w:val="00835DA9"/>
    <w:rsid w:val="00835F75"/>
    <w:rsid w:val="00840108"/>
    <w:rsid w:val="008410B9"/>
    <w:rsid w:val="0084137A"/>
    <w:rsid w:val="00841665"/>
    <w:rsid w:val="0084273E"/>
    <w:rsid w:val="00843CF2"/>
    <w:rsid w:val="00844BF3"/>
    <w:rsid w:val="0084524D"/>
    <w:rsid w:val="0084586B"/>
    <w:rsid w:val="00846918"/>
    <w:rsid w:val="0085129D"/>
    <w:rsid w:val="008515D3"/>
    <w:rsid w:val="008520D5"/>
    <w:rsid w:val="00852C1E"/>
    <w:rsid w:val="00855316"/>
    <w:rsid w:val="00861234"/>
    <w:rsid w:val="008615AF"/>
    <w:rsid w:val="00861DC5"/>
    <w:rsid w:val="008706C8"/>
    <w:rsid w:val="00871D2E"/>
    <w:rsid w:val="00873DD5"/>
    <w:rsid w:val="00874596"/>
    <w:rsid w:val="00874C4C"/>
    <w:rsid w:val="00876F61"/>
    <w:rsid w:val="00882F68"/>
    <w:rsid w:val="00885148"/>
    <w:rsid w:val="008872D4"/>
    <w:rsid w:val="00887E31"/>
    <w:rsid w:val="0089154D"/>
    <w:rsid w:val="00892613"/>
    <w:rsid w:val="0089307D"/>
    <w:rsid w:val="008A03EF"/>
    <w:rsid w:val="008A1AC1"/>
    <w:rsid w:val="008A1AE2"/>
    <w:rsid w:val="008A2CB2"/>
    <w:rsid w:val="008A386F"/>
    <w:rsid w:val="008A4357"/>
    <w:rsid w:val="008A78FD"/>
    <w:rsid w:val="008B2763"/>
    <w:rsid w:val="008B4044"/>
    <w:rsid w:val="008B4F08"/>
    <w:rsid w:val="008C116C"/>
    <w:rsid w:val="008C172A"/>
    <w:rsid w:val="008C2150"/>
    <w:rsid w:val="008C2657"/>
    <w:rsid w:val="008C32FF"/>
    <w:rsid w:val="008C45AA"/>
    <w:rsid w:val="008C5EC0"/>
    <w:rsid w:val="008C7793"/>
    <w:rsid w:val="008D0265"/>
    <w:rsid w:val="008D0F76"/>
    <w:rsid w:val="008D3602"/>
    <w:rsid w:val="008D3A82"/>
    <w:rsid w:val="008D3BCD"/>
    <w:rsid w:val="008D68F1"/>
    <w:rsid w:val="008D7650"/>
    <w:rsid w:val="008E2385"/>
    <w:rsid w:val="008E30C4"/>
    <w:rsid w:val="008E3195"/>
    <w:rsid w:val="008E33BA"/>
    <w:rsid w:val="008E432D"/>
    <w:rsid w:val="008E4C30"/>
    <w:rsid w:val="008E4FC2"/>
    <w:rsid w:val="008E5BDF"/>
    <w:rsid w:val="008E7705"/>
    <w:rsid w:val="008F043C"/>
    <w:rsid w:val="008F171D"/>
    <w:rsid w:val="008F5750"/>
    <w:rsid w:val="008F7EEF"/>
    <w:rsid w:val="00900F06"/>
    <w:rsid w:val="00901552"/>
    <w:rsid w:val="00901854"/>
    <w:rsid w:val="0090196D"/>
    <w:rsid w:val="00902753"/>
    <w:rsid w:val="0090378C"/>
    <w:rsid w:val="0090432A"/>
    <w:rsid w:val="0091484E"/>
    <w:rsid w:val="009158B0"/>
    <w:rsid w:val="00915E43"/>
    <w:rsid w:val="00920017"/>
    <w:rsid w:val="009207DD"/>
    <w:rsid w:val="0092341A"/>
    <w:rsid w:val="009243BC"/>
    <w:rsid w:val="009247DE"/>
    <w:rsid w:val="00926A0C"/>
    <w:rsid w:val="00927388"/>
    <w:rsid w:val="00932358"/>
    <w:rsid w:val="00932C03"/>
    <w:rsid w:val="00936B09"/>
    <w:rsid w:val="0094546A"/>
    <w:rsid w:val="00946262"/>
    <w:rsid w:val="0094656B"/>
    <w:rsid w:val="009503E7"/>
    <w:rsid w:val="009504CD"/>
    <w:rsid w:val="009523E6"/>
    <w:rsid w:val="00953E09"/>
    <w:rsid w:val="0095462D"/>
    <w:rsid w:val="0095524E"/>
    <w:rsid w:val="009552B8"/>
    <w:rsid w:val="00956444"/>
    <w:rsid w:val="00956D38"/>
    <w:rsid w:val="009623B0"/>
    <w:rsid w:val="00964C23"/>
    <w:rsid w:val="009657E7"/>
    <w:rsid w:val="00965D08"/>
    <w:rsid w:val="009661DE"/>
    <w:rsid w:val="00967D5F"/>
    <w:rsid w:val="0097007A"/>
    <w:rsid w:val="009709B8"/>
    <w:rsid w:val="009734EE"/>
    <w:rsid w:val="00973923"/>
    <w:rsid w:val="0097535A"/>
    <w:rsid w:val="00977D7E"/>
    <w:rsid w:val="00980822"/>
    <w:rsid w:val="0098138A"/>
    <w:rsid w:val="00984875"/>
    <w:rsid w:val="009865A4"/>
    <w:rsid w:val="009874A9"/>
    <w:rsid w:val="009900CA"/>
    <w:rsid w:val="009905F8"/>
    <w:rsid w:val="00990DD1"/>
    <w:rsid w:val="009914E5"/>
    <w:rsid w:val="00991742"/>
    <w:rsid w:val="00992DE7"/>
    <w:rsid w:val="00994D51"/>
    <w:rsid w:val="00996324"/>
    <w:rsid w:val="009A09DA"/>
    <w:rsid w:val="009A0A22"/>
    <w:rsid w:val="009A4E6E"/>
    <w:rsid w:val="009A54F1"/>
    <w:rsid w:val="009A7F5D"/>
    <w:rsid w:val="009B1F09"/>
    <w:rsid w:val="009B24D9"/>
    <w:rsid w:val="009B4B06"/>
    <w:rsid w:val="009B5763"/>
    <w:rsid w:val="009B5850"/>
    <w:rsid w:val="009B7D99"/>
    <w:rsid w:val="009C0E48"/>
    <w:rsid w:val="009C119F"/>
    <w:rsid w:val="009C1BFA"/>
    <w:rsid w:val="009C1EE2"/>
    <w:rsid w:val="009C2D79"/>
    <w:rsid w:val="009C2EA7"/>
    <w:rsid w:val="009C50CE"/>
    <w:rsid w:val="009C51F8"/>
    <w:rsid w:val="009C7CEC"/>
    <w:rsid w:val="009D15EE"/>
    <w:rsid w:val="009D38D2"/>
    <w:rsid w:val="009D4E55"/>
    <w:rsid w:val="009D572E"/>
    <w:rsid w:val="009D62B5"/>
    <w:rsid w:val="009E3D86"/>
    <w:rsid w:val="009E402E"/>
    <w:rsid w:val="009E4ED5"/>
    <w:rsid w:val="009E51E2"/>
    <w:rsid w:val="009F0A23"/>
    <w:rsid w:val="009F116C"/>
    <w:rsid w:val="009F207E"/>
    <w:rsid w:val="009F21CB"/>
    <w:rsid w:val="009F249F"/>
    <w:rsid w:val="009F3671"/>
    <w:rsid w:val="009F4450"/>
    <w:rsid w:val="009F56E0"/>
    <w:rsid w:val="009F578A"/>
    <w:rsid w:val="00A01360"/>
    <w:rsid w:val="00A027E7"/>
    <w:rsid w:val="00A03D3B"/>
    <w:rsid w:val="00A03D64"/>
    <w:rsid w:val="00A045F2"/>
    <w:rsid w:val="00A10127"/>
    <w:rsid w:val="00A10FC2"/>
    <w:rsid w:val="00A110C7"/>
    <w:rsid w:val="00A1205E"/>
    <w:rsid w:val="00A1588E"/>
    <w:rsid w:val="00A15DBD"/>
    <w:rsid w:val="00A17707"/>
    <w:rsid w:val="00A17D54"/>
    <w:rsid w:val="00A203DC"/>
    <w:rsid w:val="00A23149"/>
    <w:rsid w:val="00A23418"/>
    <w:rsid w:val="00A2777D"/>
    <w:rsid w:val="00A30185"/>
    <w:rsid w:val="00A3106C"/>
    <w:rsid w:val="00A31C07"/>
    <w:rsid w:val="00A325E7"/>
    <w:rsid w:val="00A3273A"/>
    <w:rsid w:val="00A33170"/>
    <w:rsid w:val="00A3490A"/>
    <w:rsid w:val="00A34B2B"/>
    <w:rsid w:val="00A40167"/>
    <w:rsid w:val="00A422E3"/>
    <w:rsid w:val="00A423C2"/>
    <w:rsid w:val="00A43FA6"/>
    <w:rsid w:val="00A44623"/>
    <w:rsid w:val="00A5076C"/>
    <w:rsid w:val="00A5224C"/>
    <w:rsid w:val="00A544CA"/>
    <w:rsid w:val="00A545DB"/>
    <w:rsid w:val="00A55326"/>
    <w:rsid w:val="00A57EDE"/>
    <w:rsid w:val="00A60B5A"/>
    <w:rsid w:val="00A61786"/>
    <w:rsid w:val="00A62EB8"/>
    <w:rsid w:val="00A6477F"/>
    <w:rsid w:val="00A6685A"/>
    <w:rsid w:val="00A6699D"/>
    <w:rsid w:val="00A66DA3"/>
    <w:rsid w:val="00A67EF5"/>
    <w:rsid w:val="00A719E2"/>
    <w:rsid w:val="00A75E46"/>
    <w:rsid w:val="00A7758A"/>
    <w:rsid w:val="00A80AC4"/>
    <w:rsid w:val="00A82731"/>
    <w:rsid w:val="00A8383D"/>
    <w:rsid w:val="00A84A37"/>
    <w:rsid w:val="00A90735"/>
    <w:rsid w:val="00A92021"/>
    <w:rsid w:val="00A9340C"/>
    <w:rsid w:val="00A939FB"/>
    <w:rsid w:val="00A9599D"/>
    <w:rsid w:val="00A96353"/>
    <w:rsid w:val="00AA22B4"/>
    <w:rsid w:val="00AA34DB"/>
    <w:rsid w:val="00AA6710"/>
    <w:rsid w:val="00AA77DA"/>
    <w:rsid w:val="00AB204E"/>
    <w:rsid w:val="00AB2DE1"/>
    <w:rsid w:val="00AB34AE"/>
    <w:rsid w:val="00AB3AA5"/>
    <w:rsid w:val="00AB4C01"/>
    <w:rsid w:val="00AB6B04"/>
    <w:rsid w:val="00AC3433"/>
    <w:rsid w:val="00AC3BCE"/>
    <w:rsid w:val="00AC3C4B"/>
    <w:rsid w:val="00AC6A2C"/>
    <w:rsid w:val="00AC6C1B"/>
    <w:rsid w:val="00AC6F19"/>
    <w:rsid w:val="00AD04BD"/>
    <w:rsid w:val="00AD058D"/>
    <w:rsid w:val="00AD0634"/>
    <w:rsid w:val="00AD1F47"/>
    <w:rsid w:val="00AD2B81"/>
    <w:rsid w:val="00AD7813"/>
    <w:rsid w:val="00AE0A22"/>
    <w:rsid w:val="00AE209D"/>
    <w:rsid w:val="00AE2823"/>
    <w:rsid w:val="00AE2C94"/>
    <w:rsid w:val="00AE4D03"/>
    <w:rsid w:val="00AE7BDA"/>
    <w:rsid w:val="00AF01B4"/>
    <w:rsid w:val="00AF0D27"/>
    <w:rsid w:val="00AF1BF7"/>
    <w:rsid w:val="00AF6A22"/>
    <w:rsid w:val="00B0299C"/>
    <w:rsid w:val="00B05EB1"/>
    <w:rsid w:val="00B0621B"/>
    <w:rsid w:val="00B06DF5"/>
    <w:rsid w:val="00B129CB"/>
    <w:rsid w:val="00B13C02"/>
    <w:rsid w:val="00B13F7B"/>
    <w:rsid w:val="00B16262"/>
    <w:rsid w:val="00B200C0"/>
    <w:rsid w:val="00B20960"/>
    <w:rsid w:val="00B22AF7"/>
    <w:rsid w:val="00B23182"/>
    <w:rsid w:val="00B23F18"/>
    <w:rsid w:val="00B316BD"/>
    <w:rsid w:val="00B32272"/>
    <w:rsid w:val="00B32DB3"/>
    <w:rsid w:val="00B33793"/>
    <w:rsid w:val="00B33D33"/>
    <w:rsid w:val="00B3431A"/>
    <w:rsid w:val="00B3787B"/>
    <w:rsid w:val="00B44C43"/>
    <w:rsid w:val="00B4533B"/>
    <w:rsid w:val="00B46003"/>
    <w:rsid w:val="00B46BCF"/>
    <w:rsid w:val="00B46C53"/>
    <w:rsid w:val="00B46E52"/>
    <w:rsid w:val="00B50676"/>
    <w:rsid w:val="00B506A4"/>
    <w:rsid w:val="00B532AA"/>
    <w:rsid w:val="00B53F36"/>
    <w:rsid w:val="00B55AE6"/>
    <w:rsid w:val="00B57F7E"/>
    <w:rsid w:val="00B61854"/>
    <w:rsid w:val="00B625EC"/>
    <w:rsid w:val="00B66147"/>
    <w:rsid w:val="00B667CC"/>
    <w:rsid w:val="00B66C3D"/>
    <w:rsid w:val="00B738C6"/>
    <w:rsid w:val="00B73BB7"/>
    <w:rsid w:val="00B7431A"/>
    <w:rsid w:val="00B76290"/>
    <w:rsid w:val="00B7716C"/>
    <w:rsid w:val="00B833A0"/>
    <w:rsid w:val="00B83B8C"/>
    <w:rsid w:val="00B84A45"/>
    <w:rsid w:val="00B84C36"/>
    <w:rsid w:val="00B90738"/>
    <w:rsid w:val="00B93148"/>
    <w:rsid w:val="00B94DBB"/>
    <w:rsid w:val="00B94E67"/>
    <w:rsid w:val="00B955C4"/>
    <w:rsid w:val="00B97B8C"/>
    <w:rsid w:val="00BA0ACA"/>
    <w:rsid w:val="00BA112D"/>
    <w:rsid w:val="00BA1359"/>
    <w:rsid w:val="00BA16DC"/>
    <w:rsid w:val="00BA1847"/>
    <w:rsid w:val="00BA4562"/>
    <w:rsid w:val="00BA60C6"/>
    <w:rsid w:val="00BB1C38"/>
    <w:rsid w:val="00BB5AA8"/>
    <w:rsid w:val="00BB6946"/>
    <w:rsid w:val="00BB6BE3"/>
    <w:rsid w:val="00BB6EE8"/>
    <w:rsid w:val="00BC05F0"/>
    <w:rsid w:val="00BC244F"/>
    <w:rsid w:val="00BC257C"/>
    <w:rsid w:val="00BC682A"/>
    <w:rsid w:val="00BC72DF"/>
    <w:rsid w:val="00BD10E0"/>
    <w:rsid w:val="00BD2A28"/>
    <w:rsid w:val="00BD4BCE"/>
    <w:rsid w:val="00BD599D"/>
    <w:rsid w:val="00BD67CA"/>
    <w:rsid w:val="00BD6FDA"/>
    <w:rsid w:val="00BE13A9"/>
    <w:rsid w:val="00BE2C77"/>
    <w:rsid w:val="00BE2E6E"/>
    <w:rsid w:val="00BE6090"/>
    <w:rsid w:val="00BE7487"/>
    <w:rsid w:val="00BE7C8E"/>
    <w:rsid w:val="00BF20EC"/>
    <w:rsid w:val="00BF3681"/>
    <w:rsid w:val="00BF62DB"/>
    <w:rsid w:val="00BF7EDD"/>
    <w:rsid w:val="00C0099E"/>
    <w:rsid w:val="00C01432"/>
    <w:rsid w:val="00C06B70"/>
    <w:rsid w:val="00C114F6"/>
    <w:rsid w:val="00C13035"/>
    <w:rsid w:val="00C136F6"/>
    <w:rsid w:val="00C15C10"/>
    <w:rsid w:val="00C16EC8"/>
    <w:rsid w:val="00C1700F"/>
    <w:rsid w:val="00C22E37"/>
    <w:rsid w:val="00C23783"/>
    <w:rsid w:val="00C23F1C"/>
    <w:rsid w:val="00C249C1"/>
    <w:rsid w:val="00C26D0E"/>
    <w:rsid w:val="00C31D2C"/>
    <w:rsid w:val="00C32497"/>
    <w:rsid w:val="00C32782"/>
    <w:rsid w:val="00C32D5B"/>
    <w:rsid w:val="00C34786"/>
    <w:rsid w:val="00C37895"/>
    <w:rsid w:val="00C37A0F"/>
    <w:rsid w:val="00C4245A"/>
    <w:rsid w:val="00C44677"/>
    <w:rsid w:val="00C46728"/>
    <w:rsid w:val="00C472A3"/>
    <w:rsid w:val="00C47D91"/>
    <w:rsid w:val="00C51DC9"/>
    <w:rsid w:val="00C51E31"/>
    <w:rsid w:val="00C52587"/>
    <w:rsid w:val="00C541CC"/>
    <w:rsid w:val="00C56BB6"/>
    <w:rsid w:val="00C631C1"/>
    <w:rsid w:val="00C633F2"/>
    <w:rsid w:val="00C65794"/>
    <w:rsid w:val="00C663B1"/>
    <w:rsid w:val="00C66A70"/>
    <w:rsid w:val="00C70F7F"/>
    <w:rsid w:val="00C7123D"/>
    <w:rsid w:val="00C7226D"/>
    <w:rsid w:val="00C73194"/>
    <w:rsid w:val="00C73AD5"/>
    <w:rsid w:val="00C7488D"/>
    <w:rsid w:val="00C75612"/>
    <w:rsid w:val="00C76FA2"/>
    <w:rsid w:val="00C77099"/>
    <w:rsid w:val="00C7746F"/>
    <w:rsid w:val="00C7790E"/>
    <w:rsid w:val="00C813E1"/>
    <w:rsid w:val="00C81A14"/>
    <w:rsid w:val="00C878ED"/>
    <w:rsid w:val="00C90465"/>
    <w:rsid w:val="00C9168A"/>
    <w:rsid w:val="00C92348"/>
    <w:rsid w:val="00C9438D"/>
    <w:rsid w:val="00C94E03"/>
    <w:rsid w:val="00CA0CA9"/>
    <w:rsid w:val="00CA2B4F"/>
    <w:rsid w:val="00CA3627"/>
    <w:rsid w:val="00CA610C"/>
    <w:rsid w:val="00CB0F09"/>
    <w:rsid w:val="00CB1A4D"/>
    <w:rsid w:val="00CB39B8"/>
    <w:rsid w:val="00CB5174"/>
    <w:rsid w:val="00CB7FE3"/>
    <w:rsid w:val="00CC0C87"/>
    <w:rsid w:val="00CC2E69"/>
    <w:rsid w:val="00CC6DCA"/>
    <w:rsid w:val="00CC7CF3"/>
    <w:rsid w:val="00CD0F6A"/>
    <w:rsid w:val="00CD1423"/>
    <w:rsid w:val="00CD4250"/>
    <w:rsid w:val="00CD534A"/>
    <w:rsid w:val="00CD72AC"/>
    <w:rsid w:val="00CE07D1"/>
    <w:rsid w:val="00CE1E5E"/>
    <w:rsid w:val="00CE21FA"/>
    <w:rsid w:val="00CE235B"/>
    <w:rsid w:val="00CE2C35"/>
    <w:rsid w:val="00CE78BA"/>
    <w:rsid w:val="00CE7940"/>
    <w:rsid w:val="00CE7FD4"/>
    <w:rsid w:val="00CF0FD6"/>
    <w:rsid w:val="00CF48BB"/>
    <w:rsid w:val="00CF52CC"/>
    <w:rsid w:val="00CF643E"/>
    <w:rsid w:val="00CF68DD"/>
    <w:rsid w:val="00CF6ED1"/>
    <w:rsid w:val="00D02285"/>
    <w:rsid w:val="00D03A47"/>
    <w:rsid w:val="00D04A05"/>
    <w:rsid w:val="00D04D51"/>
    <w:rsid w:val="00D0665F"/>
    <w:rsid w:val="00D07B5C"/>
    <w:rsid w:val="00D07CFA"/>
    <w:rsid w:val="00D1024F"/>
    <w:rsid w:val="00D10C95"/>
    <w:rsid w:val="00D11964"/>
    <w:rsid w:val="00D12CFC"/>
    <w:rsid w:val="00D16556"/>
    <w:rsid w:val="00D1689A"/>
    <w:rsid w:val="00D169EB"/>
    <w:rsid w:val="00D16EF9"/>
    <w:rsid w:val="00D20127"/>
    <w:rsid w:val="00D20224"/>
    <w:rsid w:val="00D20EB5"/>
    <w:rsid w:val="00D27FF3"/>
    <w:rsid w:val="00D30FA9"/>
    <w:rsid w:val="00D32138"/>
    <w:rsid w:val="00D353A7"/>
    <w:rsid w:val="00D35CF7"/>
    <w:rsid w:val="00D36A3C"/>
    <w:rsid w:val="00D37654"/>
    <w:rsid w:val="00D400F0"/>
    <w:rsid w:val="00D4140B"/>
    <w:rsid w:val="00D43905"/>
    <w:rsid w:val="00D458D2"/>
    <w:rsid w:val="00D463B2"/>
    <w:rsid w:val="00D50EDD"/>
    <w:rsid w:val="00D52FFC"/>
    <w:rsid w:val="00D53527"/>
    <w:rsid w:val="00D53E41"/>
    <w:rsid w:val="00D547F6"/>
    <w:rsid w:val="00D55D77"/>
    <w:rsid w:val="00D56186"/>
    <w:rsid w:val="00D575E5"/>
    <w:rsid w:val="00D57FED"/>
    <w:rsid w:val="00D600F4"/>
    <w:rsid w:val="00D61758"/>
    <w:rsid w:val="00D66658"/>
    <w:rsid w:val="00D67765"/>
    <w:rsid w:val="00D70378"/>
    <w:rsid w:val="00D70496"/>
    <w:rsid w:val="00D70565"/>
    <w:rsid w:val="00D71FBB"/>
    <w:rsid w:val="00D731BF"/>
    <w:rsid w:val="00D75743"/>
    <w:rsid w:val="00D762EA"/>
    <w:rsid w:val="00D816C0"/>
    <w:rsid w:val="00D8425A"/>
    <w:rsid w:val="00D848BE"/>
    <w:rsid w:val="00D86DC9"/>
    <w:rsid w:val="00D8734C"/>
    <w:rsid w:val="00D87D2A"/>
    <w:rsid w:val="00D928A0"/>
    <w:rsid w:val="00D92D82"/>
    <w:rsid w:val="00D95948"/>
    <w:rsid w:val="00D970C0"/>
    <w:rsid w:val="00DA0B46"/>
    <w:rsid w:val="00DA3967"/>
    <w:rsid w:val="00DA3D31"/>
    <w:rsid w:val="00DA449B"/>
    <w:rsid w:val="00DA7369"/>
    <w:rsid w:val="00DA7F7A"/>
    <w:rsid w:val="00DB44D1"/>
    <w:rsid w:val="00DB4C8D"/>
    <w:rsid w:val="00DB683D"/>
    <w:rsid w:val="00DB6C30"/>
    <w:rsid w:val="00DC13C9"/>
    <w:rsid w:val="00DC2DA7"/>
    <w:rsid w:val="00DC37B1"/>
    <w:rsid w:val="00DC63BF"/>
    <w:rsid w:val="00DC755F"/>
    <w:rsid w:val="00DD0328"/>
    <w:rsid w:val="00DD057B"/>
    <w:rsid w:val="00DD1065"/>
    <w:rsid w:val="00DD13FF"/>
    <w:rsid w:val="00DD3CEB"/>
    <w:rsid w:val="00DD44BF"/>
    <w:rsid w:val="00DD4794"/>
    <w:rsid w:val="00DD6083"/>
    <w:rsid w:val="00DD7177"/>
    <w:rsid w:val="00DE4161"/>
    <w:rsid w:val="00DF00EA"/>
    <w:rsid w:val="00DF0FDB"/>
    <w:rsid w:val="00DF20E3"/>
    <w:rsid w:val="00DF2499"/>
    <w:rsid w:val="00DF35A9"/>
    <w:rsid w:val="00DF393D"/>
    <w:rsid w:val="00DF5028"/>
    <w:rsid w:val="00DF582D"/>
    <w:rsid w:val="00DF6032"/>
    <w:rsid w:val="00DF62B5"/>
    <w:rsid w:val="00E00E3D"/>
    <w:rsid w:val="00E02086"/>
    <w:rsid w:val="00E022AF"/>
    <w:rsid w:val="00E0395A"/>
    <w:rsid w:val="00E03F90"/>
    <w:rsid w:val="00E051F2"/>
    <w:rsid w:val="00E05F5E"/>
    <w:rsid w:val="00E065C2"/>
    <w:rsid w:val="00E066E7"/>
    <w:rsid w:val="00E06954"/>
    <w:rsid w:val="00E0765E"/>
    <w:rsid w:val="00E118D1"/>
    <w:rsid w:val="00E13729"/>
    <w:rsid w:val="00E13B62"/>
    <w:rsid w:val="00E16780"/>
    <w:rsid w:val="00E1687D"/>
    <w:rsid w:val="00E179E8"/>
    <w:rsid w:val="00E2042E"/>
    <w:rsid w:val="00E214C4"/>
    <w:rsid w:val="00E23FBE"/>
    <w:rsid w:val="00E274B9"/>
    <w:rsid w:val="00E27831"/>
    <w:rsid w:val="00E3187E"/>
    <w:rsid w:val="00E31A11"/>
    <w:rsid w:val="00E33091"/>
    <w:rsid w:val="00E34052"/>
    <w:rsid w:val="00E35581"/>
    <w:rsid w:val="00E402F1"/>
    <w:rsid w:val="00E412C1"/>
    <w:rsid w:val="00E4470B"/>
    <w:rsid w:val="00E448A1"/>
    <w:rsid w:val="00E51669"/>
    <w:rsid w:val="00E51F6B"/>
    <w:rsid w:val="00E552E7"/>
    <w:rsid w:val="00E558E5"/>
    <w:rsid w:val="00E61A12"/>
    <w:rsid w:val="00E6384E"/>
    <w:rsid w:val="00E64772"/>
    <w:rsid w:val="00E653B0"/>
    <w:rsid w:val="00E65901"/>
    <w:rsid w:val="00E65FCD"/>
    <w:rsid w:val="00E70E11"/>
    <w:rsid w:val="00E73399"/>
    <w:rsid w:val="00E75399"/>
    <w:rsid w:val="00E75E67"/>
    <w:rsid w:val="00E75F7D"/>
    <w:rsid w:val="00E76518"/>
    <w:rsid w:val="00E76698"/>
    <w:rsid w:val="00E770A1"/>
    <w:rsid w:val="00E80FBF"/>
    <w:rsid w:val="00E86E96"/>
    <w:rsid w:val="00E925E8"/>
    <w:rsid w:val="00E92E15"/>
    <w:rsid w:val="00E938FA"/>
    <w:rsid w:val="00EA013E"/>
    <w:rsid w:val="00EA3AE6"/>
    <w:rsid w:val="00EA5715"/>
    <w:rsid w:val="00EA6713"/>
    <w:rsid w:val="00EB223E"/>
    <w:rsid w:val="00EB7A0D"/>
    <w:rsid w:val="00EC08F5"/>
    <w:rsid w:val="00EC2C06"/>
    <w:rsid w:val="00EC602E"/>
    <w:rsid w:val="00EC7224"/>
    <w:rsid w:val="00ED12DA"/>
    <w:rsid w:val="00ED157C"/>
    <w:rsid w:val="00ED2BAA"/>
    <w:rsid w:val="00ED377D"/>
    <w:rsid w:val="00ED51EA"/>
    <w:rsid w:val="00ED5B87"/>
    <w:rsid w:val="00ED627E"/>
    <w:rsid w:val="00ED7834"/>
    <w:rsid w:val="00EE1C52"/>
    <w:rsid w:val="00EE413F"/>
    <w:rsid w:val="00EE4F32"/>
    <w:rsid w:val="00EE7B5E"/>
    <w:rsid w:val="00EE7F11"/>
    <w:rsid w:val="00EF0940"/>
    <w:rsid w:val="00EF2C52"/>
    <w:rsid w:val="00EF3729"/>
    <w:rsid w:val="00EF46F2"/>
    <w:rsid w:val="00EF710B"/>
    <w:rsid w:val="00EF7139"/>
    <w:rsid w:val="00EF75B6"/>
    <w:rsid w:val="00EF792B"/>
    <w:rsid w:val="00EF7CAF"/>
    <w:rsid w:val="00F000C1"/>
    <w:rsid w:val="00F03A1C"/>
    <w:rsid w:val="00F0549F"/>
    <w:rsid w:val="00F05811"/>
    <w:rsid w:val="00F05B41"/>
    <w:rsid w:val="00F07356"/>
    <w:rsid w:val="00F10D2F"/>
    <w:rsid w:val="00F10DBA"/>
    <w:rsid w:val="00F13B73"/>
    <w:rsid w:val="00F14638"/>
    <w:rsid w:val="00F14E35"/>
    <w:rsid w:val="00F205B4"/>
    <w:rsid w:val="00F212F0"/>
    <w:rsid w:val="00F21E78"/>
    <w:rsid w:val="00F22D2D"/>
    <w:rsid w:val="00F23B66"/>
    <w:rsid w:val="00F24349"/>
    <w:rsid w:val="00F3015C"/>
    <w:rsid w:val="00F316BD"/>
    <w:rsid w:val="00F31B21"/>
    <w:rsid w:val="00F322BF"/>
    <w:rsid w:val="00F3239B"/>
    <w:rsid w:val="00F32D8A"/>
    <w:rsid w:val="00F333CD"/>
    <w:rsid w:val="00F355D2"/>
    <w:rsid w:val="00F35CCB"/>
    <w:rsid w:val="00F36EC2"/>
    <w:rsid w:val="00F403CB"/>
    <w:rsid w:val="00F41DD0"/>
    <w:rsid w:val="00F43C9B"/>
    <w:rsid w:val="00F4427E"/>
    <w:rsid w:val="00F45CE3"/>
    <w:rsid w:val="00F51BFB"/>
    <w:rsid w:val="00F5212E"/>
    <w:rsid w:val="00F567CE"/>
    <w:rsid w:val="00F65116"/>
    <w:rsid w:val="00F65828"/>
    <w:rsid w:val="00F6775D"/>
    <w:rsid w:val="00F718C1"/>
    <w:rsid w:val="00F73536"/>
    <w:rsid w:val="00F7411E"/>
    <w:rsid w:val="00F75CED"/>
    <w:rsid w:val="00F77906"/>
    <w:rsid w:val="00F844E2"/>
    <w:rsid w:val="00F85A9F"/>
    <w:rsid w:val="00F870F8"/>
    <w:rsid w:val="00F91B2D"/>
    <w:rsid w:val="00F92196"/>
    <w:rsid w:val="00F92207"/>
    <w:rsid w:val="00F93F3B"/>
    <w:rsid w:val="00F946B4"/>
    <w:rsid w:val="00F96A10"/>
    <w:rsid w:val="00FA159F"/>
    <w:rsid w:val="00FA1CE1"/>
    <w:rsid w:val="00FA1EAB"/>
    <w:rsid w:val="00FA3365"/>
    <w:rsid w:val="00FA49A7"/>
    <w:rsid w:val="00FA79F8"/>
    <w:rsid w:val="00FB24B3"/>
    <w:rsid w:val="00FB4947"/>
    <w:rsid w:val="00FB5F1C"/>
    <w:rsid w:val="00FB7C8D"/>
    <w:rsid w:val="00FC05C7"/>
    <w:rsid w:val="00FC1805"/>
    <w:rsid w:val="00FC3DA7"/>
    <w:rsid w:val="00FC569A"/>
    <w:rsid w:val="00FC6819"/>
    <w:rsid w:val="00FD0D17"/>
    <w:rsid w:val="00FD26C7"/>
    <w:rsid w:val="00FD5931"/>
    <w:rsid w:val="00FD60A7"/>
    <w:rsid w:val="00FD6D78"/>
    <w:rsid w:val="00FE1602"/>
    <w:rsid w:val="00FE2B99"/>
    <w:rsid w:val="00FE2CE7"/>
    <w:rsid w:val="00FE56B3"/>
    <w:rsid w:val="00FE59DA"/>
    <w:rsid w:val="00FE6765"/>
    <w:rsid w:val="01EFD7C6"/>
    <w:rsid w:val="0394FDCC"/>
    <w:rsid w:val="03A39863"/>
    <w:rsid w:val="03F8A70E"/>
    <w:rsid w:val="05EF7F7C"/>
    <w:rsid w:val="06128C7B"/>
    <w:rsid w:val="0651D968"/>
    <w:rsid w:val="07E15E53"/>
    <w:rsid w:val="08681A64"/>
    <w:rsid w:val="09266727"/>
    <w:rsid w:val="09C7E1BC"/>
    <w:rsid w:val="0BEE3B56"/>
    <w:rsid w:val="0C1D5115"/>
    <w:rsid w:val="0C46B500"/>
    <w:rsid w:val="0CCD4C09"/>
    <w:rsid w:val="0CE8CB80"/>
    <w:rsid w:val="0CEF6F3C"/>
    <w:rsid w:val="0FD90A97"/>
    <w:rsid w:val="10075BBE"/>
    <w:rsid w:val="101B9DE1"/>
    <w:rsid w:val="10C4036C"/>
    <w:rsid w:val="10ED0F7A"/>
    <w:rsid w:val="12425B3A"/>
    <w:rsid w:val="12CF1AD5"/>
    <w:rsid w:val="146AEB36"/>
    <w:rsid w:val="14958EE4"/>
    <w:rsid w:val="165B05F2"/>
    <w:rsid w:val="1ADDC141"/>
    <w:rsid w:val="1DAACE65"/>
    <w:rsid w:val="1E55F1CB"/>
    <w:rsid w:val="1EF2F3AA"/>
    <w:rsid w:val="1F8A2370"/>
    <w:rsid w:val="22065292"/>
    <w:rsid w:val="22BADF77"/>
    <w:rsid w:val="23BEF939"/>
    <w:rsid w:val="2412E7D9"/>
    <w:rsid w:val="2470AFF8"/>
    <w:rsid w:val="24798CE6"/>
    <w:rsid w:val="25050B32"/>
    <w:rsid w:val="2517B0FB"/>
    <w:rsid w:val="2683D102"/>
    <w:rsid w:val="2729D85A"/>
    <w:rsid w:val="29936E04"/>
    <w:rsid w:val="2A15F668"/>
    <w:rsid w:val="2A9CDB29"/>
    <w:rsid w:val="2D24333F"/>
    <w:rsid w:val="2D49FE61"/>
    <w:rsid w:val="2DE3EAD3"/>
    <w:rsid w:val="2FE6CD63"/>
    <w:rsid w:val="31883D78"/>
    <w:rsid w:val="33A61C09"/>
    <w:rsid w:val="33D5FCFF"/>
    <w:rsid w:val="33DF9A93"/>
    <w:rsid w:val="34CC36C8"/>
    <w:rsid w:val="361CEF34"/>
    <w:rsid w:val="3712A6F1"/>
    <w:rsid w:val="37FE0891"/>
    <w:rsid w:val="3802A077"/>
    <w:rsid w:val="38885147"/>
    <w:rsid w:val="3A2675D6"/>
    <w:rsid w:val="3D61DACD"/>
    <w:rsid w:val="3D7EAD64"/>
    <w:rsid w:val="3D90C64E"/>
    <w:rsid w:val="3DEDD797"/>
    <w:rsid w:val="3E8669B9"/>
    <w:rsid w:val="3F244BE2"/>
    <w:rsid w:val="3F2C96AF"/>
    <w:rsid w:val="42091157"/>
    <w:rsid w:val="42C57F58"/>
    <w:rsid w:val="431F0907"/>
    <w:rsid w:val="4344135B"/>
    <w:rsid w:val="4378B5E7"/>
    <w:rsid w:val="43F40E4F"/>
    <w:rsid w:val="4466149F"/>
    <w:rsid w:val="472BAF11"/>
    <w:rsid w:val="47536A5D"/>
    <w:rsid w:val="47CE7B2B"/>
    <w:rsid w:val="47E48048"/>
    <w:rsid w:val="48484E1C"/>
    <w:rsid w:val="487E77D6"/>
    <w:rsid w:val="490FEC89"/>
    <w:rsid w:val="49D2F038"/>
    <w:rsid w:val="4A079F3A"/>
    <w:rsid w:val="4D1BD884"/>
    <w:rsid w:val="4E3DBCAF"/>
    <w:rsid w:val="4EBCF1D9"/>
    <w:rsid w:val="4F9B46DF"/>
    <w:rsid w:val="525C088C"/>
    <w:rsid w:val="53BEBD0E"/>
    <w:rsid w:val="54A33D68"/>
    <w:rsid w:val="55523F67"/>
    <w:rsid w:val="5637174D"/>
    <w:rsid w:val="57D8A572"/>
    <w:rsid w:val="5908D753"/>
    <w:rsid w:val="5A673D87"/>
    <w:rsid w:val="5ACEB6ED"/>
    <w:rsid w:val="5C488667"/>
    <w:rsid w:val="5D4EE2AF"/>
    <w:rsid w:val="5D9D5377"/>
    <w:rsid w:val="5DCCA5EE"/>
    <w:rsid w:val="5DD43280"/>
    <w:rsid w:val="6094F20E"/>
    <w:rsid w:val="60AE56EF"/>
    <w:rsid w:val="61679F1E"/>
    <w:rsid w:val="62515F3B"/>
    <w:rsid w:val="6267A90D"/>
    <w:rsid w:val="631E7217"/>
    <w:rsid w:val="654A6666"/>
    <w:rsid w:val="65B6DFAE"/>
    <w:rsid w:val="65CC04DE"/>
    <w:rsid w:val="661CF1BD"/>
    <w:rsid w:val="66C715DE"/>
    <w:rsid w:val="67DB44A5"/>
    <w:rsid w:val="69563732"/>
    <w:rsid w:val="699FC135"/>
    <w:rsid w:val="6AF501E1"/>
    <w:rsid w:val="6BC1E105"/>
    <w:rsid w:val="6BFABB06"/>
    <w:rsid w:val="6E22BAAE"/>
    <w:rsid w:val="6EF7C41C"/>
    <w:rsid w:val="6FE9E00D"/>
    <w:rsid w:val="70AD1928"/>
    <w:rsid w:val="719D828F"/>
    <w:rsid w:val="726B3446"/>
    <w:rsid w:val="729AE9C6"/>
    <w:rsid w:val="74A428D3"/>
    <w:rsid w:val="74BD5130"/>
    <w:rsid w:val="74D1334E"/>
    <w:rsid w:val="75CE0321"/>
    <w:rsid w:val="772342AE"/>
    <w:rsid w:val="77E346EA"/>
    <w:rsid w:val="796F8885"/>
    <w:rsid w:val="7A3FDE31"/>
    <w:rsid w:val="7AEF3EDD"/>
    <w:rsid w:val="7B88D41B"/>
    <w:rsid w:val="7DCCA4B0"/>
    <w:rsid w:val="7DDCB865"/>
    <w:rsid w:val="7F39AC85"/>
    <w:rsid w:val="7FDF86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8A493C"/>
  <w14:defaultImageDpi w14:val="0"/>
  <w15:docId w15:val="{94F86658-08DD-41FF-8B27-F1E1D76D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729"/>
    <w:pPr>
      <w:jc w:val="both"/>
    </w:pPr>
    <w:rPr>
      <w:rFonts w:ascii="Arial" w:hAnsi="Arial" w:cs="Arial"/>
      <w:sz w:val="22"/>
      <w:szCs w:val="22"/>
      <w:lang w:eastAsia="en-US"/>
    </w:rPr>
  </w:style>
  <w:style w:type="paragraph" w:styleId="Titre1">
    <w:name w:val="heading 1"/>
    <w:basedOn w:val="Normal"/>
    <w:next w:val="Normal"/>
    <w:link w:val="Titre1Car"/>
    <w:autoRedefine/>
    <w:uiPriority w:val="9"/>
    <w:qFormat/>
    <w:rsid w:val="00232554"/>
    <w:pPr>
      <w:keepNext/>
      <w:keepLines/>
      <w:numPr>
        <w:numId w:val="3"/>
      </w:numPr>
      <w:pBdr>
        <w:bottom w:val="single" w:sz="4" w:space="1" w:color="FF0000"/>
      </w:pBdr>
      <w:outlineLvl w:val="0"/>
    </w:pPr>
    <w:rPr>
      <w:rFonts w:asciiTheme="minorHAnsi" w:eastAsiaTheme="minorEastAsia" w:hAnsiTheme="minorHAnsi" w:cstheme="minorBidi"/>
      <w:b/>
      <w:bCs/>
      <w:caps/>
      <w:color w:val="1F497D" w:themeColor="text2"/>
      <w:sz w:val="24"/>
      <w:szCs w:val="24"/>
      <w:lang w:eastAsia="fr-FR"/>
    </w:rPr>
  </w:style>
  <w:style w:type="paragraph" w:styleId="Titre2">
    <w:name w:val="heading 2"/>
    <w:basedOn w:val="Normal"/>
    <w:next w:val="Normal"/>
    <w:link w:val="Titre2Car"/>
    <w:uiPriority w:val="9"/>
    <w:unhideWhenUsed/>
    <w:qFormat/>
    <w:rsid w:val="00FA159F"/>
    <w:pPr>
      <w:keepNext/>
      <w:keepLines/>
      <w:numPr>
        <w:ilvl w:val="1"/>
        <w:numId w:val="3"/>
      </w:numPr>
      <w:spacing w:before="200" w:after="120"/>
      <w:jc w:val="left"/>
      <w:outlineLvl w:val="1"/>
    </w:pPr>
    <w:rPr>
      <w:b/>
      <w:bCs/>
      <w:color w:val="1F497D" w:themeColor="text2"/>
      <w:lang w:eastAsia="fr-FR"/>
    </w:rPr>
  </w:style>
  <w:style w:type="paragraph" w:styleId="Titre3">
    <w:name w:val="heading 3"/>
    <w:basedOn w:val="Titre2"/>
    <w:next w:val="Normal"/>
    <w:link w:val="Titre3Car"/>
    <w:uiPriority w:val="9"/>
    <w:unhideWhenUsed/>
    <w:qFormat/>
    <w:rsid w:val="00672FF2"/>
    <w:pPr>
      <w:numPr>
        <w:ilvl w:val="2"/>
      </w:numPr>
      <w:ind w:left="851"/>
      <w:outlineLvl w:val="2"/>
    </w:pPr>
  </w:style>
  <w:style w:type="paragraph" w:styleId="Titre4">
    <w:name w:val="heading 4"/>
    <w:basedOn w:val="Titre2"/>
    <w:next w:val="Normal"/>
    <w:link w:val="Titre4Car"/>
    <w:uiPriority w:val="9"/>
    <w:unhideWhenUsed/>
    <w:qFormat/>
    <w:rsid w:val="00672FF2"/>
    <w:pPr>
      <w:numPr>
        <w:ilvl w:val="3"/>
      </w:numPr>
      <w:ind w:left="851"/>
      <w:outlineLvl w:val="3"/>
    </w:pPr>
  </w:style>
  <w:style w:type="paragraph" w:styleId="Titre5">
    <w:name w:val="heading 5"/>
    <w:basedOn w:val="Titre4"/>
    <w:next w:val="Normal"/>
    <w:link w:val="Titre5Car"/>
    <w:uiPriority w:val="9"/>
    <w:unhideWhenUsed/>
    <w:qFormat/>
    <w:rsid w:val="00672FF2"/>
    <w:pPr>
      <w:numPr>
        <w:ilvl w:val="4"/>
        <w:numId w:val="1"/>
      </w:numPr>
      <w:ind w:left="2592"/>
      <w:outlineLvl w:val="4"/>
    </w:pPr>
  </w:style>
  <w:style w:type="paragraph" w:styleId="Titre6">
    <w:name w:val="heading 6"/>
    <w:basedOn w:val="Normal"/>
    <w:next w:val="Normal"/>
    <w:link w:val="Titre6Car"/>
    <w:uiPriority w:val="9"/>
    <w:unhideWhenUsed/>
    <w:qFormat/>
    <w:rsid w:val="00672FF2"/>
    <w:pPr>
      <w:keepNext/>
      <w:keepLines/>
      <w:spacing w:before="200"/>
      <w:outlineLvl w:val="5"/>
    </w:pPr>
    <w:rPr>
      <w:rFonts w:ascii="Cambria" w:hAnsi="Cambria" w:cs="Times New Roman"/>
      <w:i/>
      <w:iCs/>
      <w:color w:val="243F60"/>
    </w:rPr>
  </w:style>
  <w:style w:type="paragraph" w:styleId="Titre7">
    <w:name w:val="heading 7"/>
    <w:basedOn w:val="Normal"/>
    <w:next w:val="Normal"/>
    <w:link w:val="Titre7Car"/>
    <w:uiPriority w:val="9"/>
    <w:unhideWhenUsed/>
    <w:qFormat/>
    <w:rsid w:val="00672FF2"/>
    <w:pPr>
      <w:keepNext/>
      <w:keepLines/>
      <w:spacing w:before="200"/>
      <w:outlineLvl w:val="6"/>
    </w:pPr>
    <w:rPr>
      <w:rFonts w:ascii="Cambria" w:hAnsi="Cambria" w:cs="Times New Roman"/>
      <w:i/>
      <w:iCs/>
      <w:color w:val="404040"/>
    </w:rPr>
  </w:style>
  <w:style w:type="paragraph" w:styleId="Titre8">
    <w:name w:val="heading 8"/>
    <w:basedOn w:val="Normal"/>
    <w:next w:val="Normal"/>
    <w:link w:val="Titre8Car"/>
    <w:uiPriority w:val="9"/>
    <w:unhideWhenUsed/>
    <w:qFormat/>
    <w:rsid w:val="00672FF2"/>
    <w:pPr>
      <w:keepNext/>
      <w:keepLines/>
      <w:spacing w:before="200"/>
      <w:outlineLvl w:val="7"/>
    </w:pPr>
    <w:rPr>
      <w:rFonts w:ascii="Cambria" w:hAnsi="Cambria" w:cs="Times New Roman"/>
      <w:color w:val="404040"/>
      <w:sz w:val="20"/>
      <w:szCs w:val="20"/>
    </w:rPr>
  </w:style>
  <w:style w:type="paragraph" w:styleId="Titre9">
    <w:name w:val="heading 9"/>
    <w:basedOn w:val="Normal"/>
    <w:next w:val="Normal"/>
    <w:link w:val="Titre9Car"/>
    <w:uiPriority w:val="9"/>
    <w:semiHidden/>
    <w:unhideWhenUsed/>
    <w:qFormat/>
    <w:rsid w:val="00B46E52"/>
    <w:pPr>
      <w:keepNext/>
      <w:keepLines/>
      <w:spacing w:before="200"/>
      <w:ind w:left="1584" w:hanging="1584"/>
      <w:jc w:val="left"/>
      <w:outlineLvl w:val="8"/>
    </w:pPr>
    <w:rPr>
      <w:rFonts w:ascii="Calibri" w:eastAsia="MS Gothic" w:hAnsi="Calibri" w:cs="Times New Roman"/>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32554"/>
    <w:rPr>
      <w:rFonts w:asciiTheme="minorHAnsi" w:eastAsiaTheme="minorEastAsia" w:hAnsiTheme="minorHAnsi" w:cstheme="minorBidi"/>
      <w:b/>
      <w:bCs/>
      <w:caps/>
      <w:color w:val="1F497D" w:themeColor="text2"/>
      <w:sz w:val="24"/>
      <w:szCs w:val="24"/>
    </w:rPr>
  </w:style>
  <w:style w:type="character" w:customStyle="1" w:styleId="Titre2Car">
    <w:name w:val="Titre 2 Car"/>
    <w:basedOn w:val="Policepardfaut"/>
    <w:link w:val="Titre2"/>
    <w:uiPriority w:val="9"/>
    <w:locked/>
    <w:rsid w:val="00FA159F"/>
    <w:rPr>
      <w:rFonts w:ascii="Arial" w:hAnsi="Arial" w:cs="Arial"/>
      <w:b/>
      <w:bCs/>
      <w:color w:val="1F497D" w:themeColor="text2"/>
      <w:sz w:val="22"/>
      <w:szCs w:val="22"/>
    </w:rPr>
  </w:style>
  <w:style w:type="character" w:customStyle="1" w:styleId="Titre3Car">
    <w:name w:val="Titre 3 Car"/>
    <w:basedOn w:val="Policepardfaut"/>
    <w:link w:val="Titre3"/>
    <w:uiPriority w:val="9"/>
    <w:locked/>
    <w:rsid w:val="00672FF2"/>
    <w:rPr>
      <w:rFonts w:ascii="Arial" w:hAnsi="Arial" w:cs="Arial"/>
      <w:b/>
      <w:bCs/>
      <w:color w:val="58595B"/>
      <w:sz w:val="22"/>
      <w:szCs w:val="22"/>
      <w:lang w:eastAsia="en-US"/>
    </w:rPr>
  </w:style>
  <w:style w:type="character" w:customStyle="1" w:styleId="Titre4Car">
    <w:name w:val="Titre 4 Car"/>
    <w:basedOn w:val="Policepardfaut"/>
    <w:link w:val="Titre4"/>
    <w:uiPriority w:val="9"/>
    <w:locked/>
    <w:rsid w:val="00672FF2"/>
    <w:rPr>
      <w:rFonts w:ascii="Arial" w:hAnsi="Arial" w:cs="Arial"/>
      <w:b/>
      <w:bCs/>
      <w:color w:val="58595B"/>
      <w:sz w:val="22"/>
      <w:szCs w:val="22"/>
      <w:lang w:eastAsia="en-US"/>
    </w:rPr>
  </w:style>
  <w:style w:type="character" w:customStyle="1" w:styleId="Titre5Car">
    <w:name w:val="Titre 5 Car"/>
    <w:basedOn w:val="Policepardfaut"/>
    <w:link w:val="Titre5"/>
    <w:uiPriority w:val="9"/>
    <w:locked/>
    <w:rsid w:val="00672FF2"/>
    <w:rPr>
      <w:rFonts w:ascii="Arial" w:hAnsi="Arial" w:cs="Arial"/>
      <w:b/>
      <w:bCs/>
      <w:color w:val="58595B"/>
      <w:sz w:val="22"/>
      <w:szCs w:val="22"/>
      <w:lang w:eastAsia="en-US"/>
    </w:rPr>
  </w:style>
  <w:style w:type="character" w:customStyle="1" w:styleId="Titre6Car">
    <w:name w:val="Titre 6 Car"/>
    <w:basedOn w:val="Policepardfaut"/>
    <w:link w:val="Titre6"/>
    <w:uiPriority w:val="9"/>
    <w:locked/>
    <w:rsid w:val="00672FF2"/>
    <w:rPr>
      <w:rFonts w:ascii="Cambria" w:hAnsi="Cambria"/>
      <w:i/>
      <w:color w:val="243F60"/>
    </w:rPr>
  </w:style>
  <w:style w:type="character" w:customStyle="1" w:styleId="Titre7Car">
    <w:name w:val="Titre 7 Car"/>
    <w:basedOn w:val="Policepardfaut"/>
    <w:link w:val="Titre7"/>
    <w:uiPriority w:val="9"/>
    <w:locked/>
    <w:rsid w:val="00672FF2"/>
    <w:rPr>
      <w:rFonts w:ascii="Cambria" w:hAnsi="Cambria"/>
      <w:i/>
      <w:color w:val="404040"/>
    </w:rPr>
  </w:style>
  <w:style w:type="character" w:customStyle="1" w:styleId="Titre8Car">
    <w:name w:val="Titre 8 Car"/>
    <w:basedOn w:val="Policepardfaut"/>
    <w:link w:val="Titre8"/>
    <w:uiPriority w:val="9"/>
    <w:locked/>
    <w:rsid w:val="00672FF2"/>
    <w:rPr>
      <w:rFonts w:ascii="Cambria" w:hAnsi="Cambria"/>
      <w:color w:val="404040"/>
      <w:sz w:val="20"/>
    </w:rPr>
  </w:style>
  <w:style w:type="character" w:customStyle="1" w:styleId="Titre9Car">
    <w:name w:val="Titre 9 Car"/>
    <w:basedOn w:val="Policepardfaut"/>
    <w:link w:val="Titre9"/>
    <w:uiPriority w:val="9"/>
    <w:semiHidden/>
    <w:locked/>
    <w:rsid w:val="00B46E52"/>
    <w:rPr>
      <w:rFonts w:eastAsia="MS Gothic"/>
      <w:i/>
      <w:color w:val="404040"/>
    </w:rPr>
  </w:style>
  <w:style w:type="paragraph" w:customStyle="1" w:styleId="Style3">
    <w:name w:val="Style3"/>
    <w:basedOn w:val="Normal"/>
    <w:link w:val="Style3Car"/>
    <w:qFormat/>
    <w:rsid w:val="00672FF2"/>
    <w:pPr>
      <w:jc w:val="left"/>
    </w:pPr>
    <w:rPr>
      <w:rFonts w:cs="Times New Roman"/>
      <w:sz w:val="20"/>
      <w:szCs w:val="20"/>
      <w:lang w:eastAsia="fr-FR"/>
    </w:rPr>
  </w:style>
  <w:style w:type="character" w:customStyle="1" w:styleId="Style3Car">
    <w:name w:val="Style3 Car"/>
    <w:link w:val="Style3"/>
    <w:locked/>
    <w:rsid w:val="00672FF2"/>
    <w:rPr>
      <w:rFonts w:ascii="Arial" w:hAnsi="Arial"/>
      <w:sz w:val="20"/>
      <w:lang w:val="x-none" w:eastAsia="x-none"/>
    </w:rPr>
  </w:style>
  <w:style w:type="paragraph" w:styleId="TM1">
    <w:name w:val="toc 1"/>
    <w:basedOn w:val="Normal"/>
    <w:next w:val="Normal"/>
    <w:autoRedefine/>
    <w:uiPriority w:val="39"/>
    <w:unhideWhenUsed/>
    <w:qFormat/>
    <w:rsid w:val="00672FF2"/>
    <w:pPr>
      <w:spacing w:after="100"/>
    </w:pPr>
    <w:rPr>
      <w:color w:val="17365D"/>
      <w:sz w:val="18"/>
    </w:rPr>
  </w:style>
  <w:style w:type="paragraph" w:styleId="TM2">
    <w:name w:val="toc 2"/>
    <w:basedOn w:val="Normal"/>
    <w:next w:val="Normal"/>
    <w:autoRedefine/>
    <w:uiPriority w:val="39"/>
    <w:unhideWhenUsed/>
    <w:qFormat/>
    <w:rsid w:val="00672FF2"/>
    <w:pPr>
      <w:spacing w:after="100"/>
      <w:ind w:left="220"/>
    </w:pPr>
    <w:rPr>
      <w:color w:val="0F243E"/>
      <w:sz w:val="18"/>
    </w:rPr>
  </w:style>
  <w:style w:type="paragraph" w:styleId="TM3">
    <w:name w:val="toc 3"/>
    <w:basedOn w:val="Normal"/>
    <w:next w:val="Normal"/>
    <w:autoRedefine/>
    <w:uiPriority w:val="39"/>
    <w:unhideWhenUsed/>
    <w:qFormat/>
    <w:rsid w:val="001A3A4E"/>
    <w:pPr>
      <w:tabs>
        <w:tab w:val="left" w:pos="1100"/>
        <w:tab w:val="right" w:leader="underscore" w:pos="9062"/>
      </w:tabs>
      <w:spacing w:after="100"/>
      <w:ind w:left="440"/>
    </w:pPr>
    <w:rPr>
      <w:sz w:val="18"/>
    </w:rPr>
  </w:style>
  <w:style w:type="paragraph" w:styleId="Sansinterligne">
    <w:name w:val="No Spacing"/>
    <w:uiPriority w:val="1"/>
    <w:qFormat/>
    <w:rsid w:val="00672FF2"/>
    <w:rPr>
      <w:rFonts w:cs="Times New Roman"/>
      <w:sz w:val="22"/>
      <w:szCs w:val="22"/>
      <w:lang w:eastAsia="en-US"/>
    </w:rPr>
  </w:style>
  <w:style w:type="paragraph" w:styleId="Paragraphedeliste">
    <w:name w:val="List Paragraph"/>
    <w:basedOn w:val="Normal"/>
    <w:uiPriority w:val="34"/>
    <w:qFormat/>
    <w:rsid w:val="00672FF2"/>
    <w:pPr>
      <w:ind w:left="720"/>
      <w:contextualSpacing/>
    </w:pPr>
  </w:style>
  <w:style w:type="paragraph" w:styleId="En-ttedetabledesmatires">
    <w:name w:val="TOC Heading"/>
    <w:basedOn w:val="Titre1"/>
    <w:next w:val="Normal"/>
    <w:uiPriority w:val="39"/>
    <w:unhideWhenUsed/>
    <w:qFormat/>
    <w:rsid w:val="00672FF2"/>
    <w:pPr>
      <w:ind w:left="0"/>
      <w:outlineLvl w:val="9"/>
    </w:pPr>
  </w:style>
  <w:style w:type="character" w:styleId="Lienhypertexte">
    <w:name w:val="Hyperlink"/>
    <w:basedOn w:val="Policepardfaut"/>
    <w:uiPriority w:val="99"/>
    <w:unhideWhenUsed/>
    <w:rsid w:val="003D285F"/>
    <w:rPr>
      <w:color w:val="0000FF"/>
      <w:u w:val="single"/>
    </w:rPr>
  </w:style>
  <w:style w:type="character" w:styleId="Marquedecommentaire">
    <w:name w:val="annotation reference"/>
    <w:basedOn w:val="Policepardfaut"/>
    <w:uiPriority w:val="99"/>
    <w:semiHidden/>
    <w:unhideWhenUsed/>
    <w:rsid w:val="003D285F"/>
    <w:rPr>
      <w:sz w:val="16"/>
    </w:rPr>
  </w:style>
  <w:style w:type="paragraph" w:styleId="Commentaire">
    <w:name w:val="annotation text"/>
    <w:basedOn w:val="Normal"/>
    <w:link w:val="CommentaireCar"/>
    <w:uiPriority w:val="99"/>
    <w:unhideWhenUsed/>
    <w:rsid w:val="003D285F"/>
    <w:rPr>
      <w:sz w:val="20"/>
      <w:szCs w:val="20"/>
    </w:rPr>
  </w:style>
  <w:style w:type="character" w:customStyle="1" w:styleId="CommentaireCar">
    <w:name w:val="Commentaire Car"/>
    <w:basedOn w:val="Policepardfaut"/>
    <w:link w:val="Commentaire"/>
    <w:uiPriority w:val="99"/>
    <w:locked/>
    <w:rsid w:val="003D285F"/>
    <w:rPr>
      <w:rFonts w:ascii="Arial" w:hAnsi="Arial"/>
      <w:sz w:val="20"/>
    </w:rPr>
  </w:style>
  <w:style w:type="paragraph" w:styleId="Objetducommentaire">
    <w:name w:val="annotation subject"/>
    <w:basedOn w:val="Commentaire"/>
    <w:next w:val="Commentaire"/>
    <w:link w:val="ObjetducommentaireCar"/>
    <w:uiPriority w:val="99"/>
    <w:semiHidden/>
    <w:unhideWhenUsed/>
    <w:rsid w:val="003D285F"/>
    <w:rPr>
      <w:b/>
      <w:bCs/>
    </w:rPr>
  </w:style>
  <w:style w:type="character" w:customStyle="1" w:styleId="ObjetducommentaireCar">
    <w:name w:val="Objet du commentaire Car"/>
    <w:basedOn w:val="CommentaireCar"/>
    <w:link w:val="Objetducommentaire"/>
    <w:uiPriority w:val="99"/>
    <w:semiHidden/>
    <w:locked/>
    <w:rsid w:val="003D285F"/>
    <w:rPr>
      <w:rFonts w:ascii="Arial" w:hAnsi="Arial"/>
      <w:b/>
      <w:sz w:val="20"/>
    </w:rPr>
  </w:style>
  <w:style w:type="paragraph" w:styleId="Textedebulles">
    <w:name w:val="Balloon Text"/>
    <w:basedOn w:val="Normal"/>
    <w:link w:val="TextedebullesCar"/>
    <w:uiPriority w:val="99"/>
    <w:semiHidden/>
    <w:unhideWhenUsed/>
    <w:rsid w:val="003D285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D285F"/>
    <w:rPr>
      <w:rFonts w:ascii="Tahoma" w:hAnsi="Tahoma"/>
      <w:sz w:val="16"/>
    </w:rPr>
  </w:style>
  <w:style w:type="paragraph" w:styleId="En-tte">
    <w:name w:val="header"/>
    <w:basedOn w:val="Normal"/>
    <w:link w:val="En-tteCar"/>
    <w:unhideWhenUsed/>
    <w:rsid w:val="00407ED3"/>
    <w:pPr>
      <w:tabs>
        <w:tab w:val="center" w:pos="4536"/>
        <w:tab w:val="right" w:pos="9072"/>
      </w:tabs>
    </w:pPr>
  </w:style>
  <w:style w:type="character" w:customStyle="1" w:styleId="En-tteCar">
    <w:name w:val="En-tête Car"/>
    <w:basedOn w:val="Policepardfaut"/>
    <w:link w:val="En-tte"/>
    <w:locked/>
    <w:rsid w:val="00407ED3"/>
    <w:rPr>
      <w:rFonts w:ascii="Arial" w:hAnsi="Arial"/>
    </w:rPr>
  </w:style>
  <w:style w:type="paragraph" w:styleId="Pieddepage">
    <w:name w:val="footer"/>
    <w:basedOn w:val="Normal"/>
    <w:link w:val="PieddepageCar"/>
    <w:uiPriority w:val="99"/>
    <w:unhideWhenUsed/>
    <w:rsid w:val="00407ED3"/>
    <w:pPr>
      <w:tabs>
        <w:tab w:val="center" w:pos="4536"/>
        <w:tab w:val="right" w:pos="9072"/>
      </w:tabs>
    </w:pPr>
  </w:style>
  <w:style w:type="character" w:customStyle="1" w:styleId="PieddepageCar">
    <w:name w:val="Pied de page Car"/>
    <w:basedOn w:val="Policepardfaut"/>
    <w:link w:val="Pieddepage"/>
    <w:uiPriority w:val="99"/>
    <w:locked/>
    <w:rsid w:val="00407ED3"/>
    <w:rPr>
      <w:rFonts w:ascii="Arial" w:hAnsi="Arial"/>
    </w:rPr>
  </w:style>
  <w:style w:type="character" w:styleId="Lienhypertextesuivivisit">
    <w:name w:val="FollowedHyperlink"/>
    <w:basedOn w:val="Policepardfaut"/>
    <w:uiPriority w:val="99"/>
    <w:semiHidden/>
    <w:unhideWhenUsed/>
    <w:rsid w:val="0053121D"/>
    <w:rPr>
      <w:color w:val="800080"/>
      <w:u w:val="single"/>
    </w:rPr>
  </w:style>
  <w:style w:type="paragraph" w:customStyle="1" w:styleId="numrationprcd-">
    <w:name w:val="énumération précéd -"/>
    <w:basedOn w:val="Normal"/>
    <w:autoRedefine/>
    <w:rsid w:val="00A423C2"/>
    <w:pPr>
      <w:numPr>
        <w:numId w:val="2"/>
      </w:numPr>
      <w:tabs>
        <w:tab w:val="left" w:pos="851"/>
      </w:tabs>
    </w:pPr>
    <w:rPr>
      <w:rFonts w:ascii="Calibri" w:eastAsia="MS Mincho" w:hAnsi="Calibri" w:cs="Calibri"/>
      <w:b/>
      <w:sz w:val="24"/>
      <w:szCs w:val="24"/>
      <w:u w:val="single"/>
      <w:lang w:eastAsia="fr-FR"/>
    </w:rPr>
  </w:style>
  <w:style w:type="paragraph" w:styleId="Rvision">
    <w:name w:val="Revision"/>
    <w:hidden/>
    <w:uiPriority w:val="99"/>
    <w:semiHidden/>
    <w:rsid w:val="006E51E6"/>
    <w:rPr>
      <w:rFonts w:ascii="Arial" w:hAnsi="Arial" w:cs="Arial"/>
      <w:sz w:val="22"/>
      <w:szCs w:val="22"/>
      <w:lang w:eastAsia="en-US"/>
    </w:rPr>
  </w:style>
  <w:style w:type="table" w:styleId="Grilledutableau">
    <w:name w:val="Table Grid"/>
    <w:basedOn w:val="TableauNormal"/>
    <w:uiPriority w:val="39"/>
    <w:rsid w:val="00A60B5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5C77E4"/>
    <w:pPr>
      <w:numPr>
        <w:numId w:val="4"/>
      </w:numPr>
      <w:spacing w:after="60"/>
    </w:pPr>
    <w:rPr>
      <w:rFonts w:ascii="Arial Narrow" w:hAnsi="Arial Narrow" w:cs="Times New Roman"/>
      <w:spacing w:val="20"/>
      <w:lang w:eastAsia="fr-FR"/>
    </w:rPr>
  </w:style>
  <w:style w:type="paragraph" w:customStyle="1" w:styleId="RedTxt">
    <w:name w:val="RedTxt"/>
    <w:basedOn w:val="Normal"/>
    <w:link w:val="RedTxtCar"/>
    <w:uiPriority w:val="99"/>
    <w:rsid w:val="008F043C"/>
    <w:pPr>
      <w:keepLines/>
      <w:widowControl w:val="0"/>
      <w:autoSpaceDE w:val="0"/>
      <w:autoSpaceDN w:val="0"/>
      <w:adjustRightInd w:val="0"/>
      <w:jc w:val="left"/>
    </w:pPr>
    <w:rPr>
      <w:sz w:val="18"/>
      <w:szCs w:val="18"/>
      <w:lang w:eastAsia="fr-FR"/>
    </w:rPr>
  </w:style>
  <w:style w:type="character" w:customStyle="1" w:styleId="RedTxtCar">
    <w:name w:val="RedTxt Car"/>
    <w:link w:val="RedTxt"/>
    <w:uiPriority w:val="99"/>
    <w:locked/>
    <w:rsid w:val="008F043C"/>
    <w:rPr>
      <w:rFonts w:ascii="Arial" w:hAnsi="Arial" w:cs="Arial"/>
      <w:sz w:val="18"/>
      <w:szCs w:val="18"/>
    </w:rPr>
  </w:style>
  <w:style w:type="table" w:customStyle="1" w:styleId="Grilledutableau1">
    <w:name w:val="Grille du tableau1"/>
    <w:basedOn w:val="TableauNormal"/>
    <w:next w:val="Grilledutableau"/>
    <w:uiPriority w:val="39"/>
    <w:rsid w:val="00EF372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2587"/>
    <w:pPr>
      <w:autoSpaceDE w:val="0"/>
      <w:autoSpaceDN w:val="0"/>
      <w:adjustRightInd w:val="0"/>
    </w:pPr>
    <w:rPr>
      <w:rFonts w:ascii="Arial" w:hAnsi="Arial" w:cs="Arial"/>
      <w:color w:val="000000"/>
      <w:sz w:val="24"/>
      <w:szCs w:val="24"/>
    </w:rPr>
  </w:style>
  <w:style w:type="character" w:customStyle="1" w:styleId="normaltextrun">
    <w:name w:val="normaltextrun"/>
    <w:basedOn w:val="Policepardfaut"/>
    <w:rsid w:val="001640F7"/>
  </w:style>
  <w:style w:type="character" w:customStyle="1" w:styleId="eop">
    <w:name w:val="eop"/>
    <w:basedOn w:val="Policepardfaut"/>
    <w:rsid w:val="001640F7"/>
  </w:style>
  <w:style w:type="paragraph" w:styleId="Corpsdetexte">
    <w:name w:val="Body Text"/>
    <w:basedOn w:val="Normal"/>
    <w:link w:val="CorpsdetexteCar"/>
    <w:uiPriority w:val="1"/>
    <w:qFormat/>
    <w:rsid w:val="00717947"/>
    <w:pPr>
      <w:widowControl w:val="0"/>
      <w:autoSpaceDE w:val="0"/>
      <w:autoSpaceDN w:val="0"/>
      <w:ind w:left="236"/>
      <w:jc w:val="left"/>
    </w:pPr>
    <w:rPr>
      <w:rFonts w:eastAsia="Arial"/>
      <w:sz w:val="20"/>
      <w:szCs w:val="20"/>
      <w:lang w:eastAsia="fr-FR" w:bidi="fr-FR"/>
    </w:rPr>
  </w:style>
  <w:style w:type="character" w:customStyle="1" w:styleId="CorpsdetexteCar">
    <w:name w:val="Corps de texte Car"/>
    <w:basedOn w:val="Policepardfaut"/>
    <w:link w:val="Corpsdetexte"/>
    <w:uiPriority w:val="1"/>
    <w:rsid w:val="00717947"/>
    <w:rPr>
      <w:rFonts w:ascii="Arial" w:eastAsia="Arial" w:hAnsi="Arial" w:cs="Arial"/>
      <w:lang w:bidi="fr-FR"/>
    </w:rPr>
  </w:style>
  <w:style w:type="paragraph" w:customStyle="1" w:styleId="Style1">
    <w:name w:val="Style1"/>
    <w:basedOn w:val="Normal"/>
    <w:link w:val="Style1Car"/>
    <w:qFormat/>
    <w:rsid w:val="00717947"/>
    <w:pPr>
      <w:spacing w:after="160" w:line="259" w:lineRule="auto"/>
    </w:pPr>
    <w:rPr>
      <w:rFonts w:asciiTheme="minorHAnsi" w:eastAsiaTheme="minorHAnsi" w:hAnsiTheme="minorHAnsi" w:cstheme="minorBidi"/>
      <w:i/>
    </w:rPr>
  </w:style>
  <w:style w:type="character" w:customStyle="1" w:styleId="Style1Car">
    <w:name w:val="Style1 Car"/>
    <w:basedOn w:val="Policepardfaut"/>
    <w:link w:val="Style1"/>
    <w:rsid w:val="00717947"/>
    <w:rPr>
      <w:rFonts w:asciiTheme="minorHAnsi" w:eastAsiaTheme="minorHAnsi" w:hAnsiTheme="minorHAnsi" w:cstheme="minorBidi"/>
      <w:i/>
      <w:sz w:val="22"/>
      <w:szCs w:val="22"/>
      <w:lang w:eastAsia="en-US"/>
    </w:rPr>
  </w:style>
  <w:style w:type="character" w:styleId="Accentuationintense">
    <w:name w:val="Intense Emphasis"/>
    <w:basedOn w:val="Policepardfaut"/>
    <w:uiPriority w:val="21"/>
    <w:qFormat/>
    <w:rsid w:val="004713C2"/>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0679">
      <w:bodyDiv w:val="1"/>
      <w:marLeft w:val="0"/>
      <w:marRight w:val="0"/>
      <w:marTop w:val="0"/>
      <w:marBottom w:val="0"/>
      <w:divBdr>
        <w:top w:val="none" w:sz="0" w:space="0" w:color="auto"/>
        <w:left w:val="none" w:sz="0" w:space="0" w:color="auto"/>
        <w:bottom w:val="none" w:sz="0" w:space="0" w:color="auto"/>
        <w:right w:val="none" w:sz="0" w:space="0" w:color="auto"/>
      </w:divBdr>
    </w:div>
    <w:div w:id="364789804">
      <w:bodyDiv w:val="1"/>
      <w:marLeft w:val="0"/>
      <w:marRight w:val="0"/>
      <w:marTop w:val="0"/>
      <w:marBottom w:val="0"/>
      <w:divBdr>
        <w:top w:val="none" w:sz="0" w:space="0" w:color="auto"/>
        <w:left w:val="none" w:sz="0" w:space="0" w:color="auto"/>
        <w:bottom w:val="none" w:sz="0" w:space="0" w:color="auto"/>
        <w:right w:val="none" w:sz="0" w:space="0" w:color="auto"/>
      </w:divBdr>
    </w:div>
    <w:div w:id="399139451">
      <w:bodyDiv w:val="1"/>
      <w:marLeft w:val="0"/>
      <w:marRight w:val="0"/>
      <w:marTop w:val="0"/>
      <w:marBottom w:val="0"/>
      <w:divBdr>
        <w:top w:val="none" w:sz="0" w:space="0" w:color="auto"/>
        <w:left w:val="none" w:sz="0" w:space="0" w:color="auto"/>
        <w:bottom w:val="none" w:sz="0" w:space="0" w:color="auto"/>
        <w:right w:val="none" w:sz="0" w:space="0" w:color="auto"/>
      </w:divBdr>
    </w:div>
    <w:div w:id="488406353">
      <w:bodyDiv w:val="1"/>
      <w:marLeft w:val="0"/>
      <w:marRight w:val="0"/>
      <w:marTop w:val="0"/>
      <w:marBottom w:val="0"/>
      <w:divBdr>
        <w:top w:val="none" w:sz="0" w:space="0" w:color="auto"/>
        <w:left w:val="none" w:sz="0" w:space="0" w:color="auto"/>
        <w:bottom w:val="none" w:sz="0" w:space="0" w:color="auto"/>
        <w:right w:val="none" w:sz="0" w:space="0" w:color="auto"/>
      </w:divBdr>
    </w:div>
    <w:div w:id="699280209">
      <w:bodyDiv w:val="1"/>
      <w:marLeft w:val="0"/>
      <w:marRight w:val="0"/>
      <w:marTop w:val="0"/>
      <w:marBottom w:val="0"/>
      <w:divBdr>
        <w:top w:val="none" w:sz="0" w:space="0" w:color="auto"/>
        <w:left w:val="none" w:sz="0" w:space="0" w:color="auto"/>
        <w:bottom w:val="none" w:sz="0" w:space="0" w:color="auto"/>
        <w:right w:val="none" w:sz="0" w:space="0" w:color="auto"/>
      </w:divBdr>
    </w:div>
    <w:div w:id="824931637">
      <w:bodyDiv w:val="1"/>
      <w:marLeft w:val="0"/>
      <w:marRight w:val="0"/>
      <w:marTop w:val="0"/>
      <w:marBottom w:val="0"/>
      <w:divBdr>
        <w:top w:val="none" w:sz="0" w:space="0" w:color="auto"/>
        <w:left w:val="none" w:sz="0" w:space="0" w:color="auto"/>
        <w:bottom w:val="none" w:sz="0" w:space="0" w:color="auto"/>
        <w:right w:val="none" w:sz="0" w:space="0" w:color="auto"/>
      </w:divBdr>
    </w:div>
    <w:div w:id="1017075765">
      <w:bodyDiv w:val="1"/>
      <w:marLeft w:val="0"/>
      <w:marRight w:val="0"/>
      <w:marTop w:val="0"/>
      <w:marBottom w:val="0"/>
      <w:divBdr>
        <w:top w:val="none" w:sz="0" w:space="0" w:color="auto"/>
        <w:left w:val="none" w:sz="0" w:space="0" w:color="auto"/>
        <w:bottom w:val="none" w:sz="0" w:space="0" w:color="auto"/>
        <w:right w:val="none" w:sz="0" w:space="0" w:color="auto"/>
      </w:divBdr>
    </w:div>
    <w:div w:id="1162964327">
      <w:bodyDiv w:val="1"/>
      <w:marLeft w:val="0"/>
      <w:marRight w:val="0"/>
      <w:marTop w:val="0"/>
      <w:marBottom w:val="0"/>
      <w:divBdr>
        <w:top w:val="none" w:sz="0" w:space="0" w:color="auto"/>
        <w:left w:val="none" w:sz="0" w:space="0" w:color="auto"/>
        <w:bottom w:val="none" w:sz="0" w:space="0" w:color="auto"/>
        <w:right w:val="none" w:sz="0" w:space="0" w:color="auto"/>
      </w:divBdr>
    </w:div>
    <w:div w:id="1374841869">
      <w:bodyDiv w:val="1"/>
      <w:marLeft w:val="0"/>
      <w:marRight w:val="0"/>
      <w:marTop w:val="0"/>
      <w:marBottom w:val="0"/>
      <w:divBdr>
        <w:top w:val="none" w:sz="0" w:space="0" w:color="auto"/>
        <w:left w:val="none" w:sz="0" w:space="0" w:color="auto"/>
        <w:bottom w:val="none" w:sz="0" w:space="0" w:color="auto"/>
        <w:right w:val="none" w:sz="0" w:space="0" w:color="auto"/>
      </w:divBdr>
    </w:div>
    <w:div w:id="1422484219">
      <w:bodyDiv w:val="1"/>
      <w:marLeft w:val="0"/>
      <w:marRight w:val="0"/>
      <w:marTop w:val="0"/>
      <w:marBottom w:val="0"/>
      <w:divBdr>
        <w:top w:val="none" w:sz="0" w:space="0" w:color="auto"/>
        <w:left w:val="none" w:sz="0" w:space="0" w:color="auto"/>
        <w:bottom w:val="none" w:sz="0" w:space="0" w:color="auto"/>
        <w:right w:val="none" w:sz="0" w:space="0" w:color="auto"/>
      </w:divBdr>
    </w:div>
    <w:div w:id="1780300325">
      <w:bodyDiv w:val="1"/>
      <w:marLeft w:val="0"/>
      <w:marRight w:val="0"/>
      <w:marTop w:val="0"/>
      <w:marBottom w:val="0"/>
      <w:divBdr>
        <w:top w:val="none" w:sz="0" w:space="0" w:color="auto"/>
        <w:left w:val="none" w:sz="0" w:space="0" w:color="auto"/>
        <w:bottom w:val="none" w:sz="0" w:space="0" w:color="auto"/>
        <w:right w:val="none" w:sz="0" w:space="0" w:color="auto"/>
      </w:divBdr>
    </w:div>
    <w:div w:id="1809395107">
      <w:bodyDiv w:val="1"/>
      <w:marLeft w:val="0"/>
      <w:marRight w:val="0"/>
      <w:marTop w:val="0"/>
      <w:marBottom w:val="0"/>
      <w:divBdr>
        <w:top w:val="none" w:sz="0" w:space="0" w:color="auto"/>
        <w:left w:val="none" w:sz="0" w:space="0" w:color="auto"/>
        <w:bottom w:val="none" w:sz="0" w:space="0" w:color="auto"/>
        <w:right w:val="none" w:sz="0" w:space="0" w:color="auto"/>
      </w:divBdr>
    </w:div>
    <w:div w:id="1865436620">
      <w:bodyDiv w:val="1"/>
      <w:marLeft w:val="0"/>
      <w:marRight w:val="0"/>
      <w:marTop w:val="0"/>
      <w:marBottom w:val="0"/>
      <w:divBdr>
        <w:top w:val="none" w:sz="0" w:space="0" w:color="auto"/>
        <w:left w:val="none" w:sz="0" w:space="0" w:color="auto"/>
        <w:bottom w:val="none" w:sz="0" w:space="0" w:color="auto"/>
        <w:right w:val="none" w:sz="0" w:space="0" w:color="auto"/>
      </w:divBdr>
    </w:div>
    <w:div w:id="1988166930">
      <w:marLeft w:val="0"/>
      <w:marRight w:val="0"/>
      <w:marTop w:val="0"/>
      <w:marBottom w:val="0"/>
      <w:divBdr>
        <w:top w:val="none" w:sz="0" w:space="0" w:color="auto"/>
        <w:left w:val="none" w:sz="0" w:space="0" w:color="auto"/>
        <w:bottom w:val="none" w:sz="0" w:space="0" w:color="auto"/>
        <w:right w:val="none" w:sz="0" w:space="0" w:color="auto"/>
      </w:divBdr>
    </w:div>
    <w:div w:id="204937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arches-publics.gouv.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hatpublic.co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fre\OneDrive%20-%20CNOUS\Documents\Appel%20d'offres%20EBAIL\RC-service%20de%20bail%20num&#233;rique-17.000.xx%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af39ec5-48ba-41bc-8298-57f282ad3ce8" xsi:nil="true"/>
    <lcf76f155ced4ddcb4097134ff3c332f xmlns="a2a22928-c310-4462-9825-c780b0c759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5A424608C3FF44AB01BDBB3810AD83" ma:contentTypeVersion="13" ma:contentTypeDescription="Crée un document." ma:contentTypeScope="" ma:versionID="74b40a9a6488d01f9661ca27ea72eee1">
  <xsd:schema xmlns:xsd="http://www.w3.org/2001/XMLSchema" xmlns:xs="http://www.w3.org/2001/XMLSchema" xmlns:p="http://schemas.microsoft.com/office/2006/metadata/properties" xmlns:ns2="a2a22928-c310-4462-9825-c780b0c7593a" xmlns:ns3="3af39ec5-48ba-41bc-8298-57f282ad3ce8" targetNamespace="http://schemas.microsoft.com/office/2006/metadata/properties" ma:root="true" ma:fieldsID="f06aa01f4b6a3b7fbfdb14989f709907" ns2:_="" ns3:_="">
    <xsd:import namespace="a2a22928-c310-4462-9825-c780b0c7593a"/>
    <xsd:import namespace="3af39ec5-48ba-41bc-8298-57f282ad3c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22928-c310-4462-9825-c780b0c7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39ec5-48ba-41bc-8298-57f282ad3ce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42c4ab4-6229-4284-bef6-56146f953fa8}" ma:internalName="TaxCatchAll" ma:showField="CatchAllData" ma:web="3af39ec5-48ba-41bc-8298-57f282ad3c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CB4FD-C754-415B-B813-8E0132D90184}">
  <ds:schemaRefs>
    <ds:schemaRef ds:uri="http://schemas.openxmlformats.org/officeDocument/2006/bibliography"/>
  </ds:schemaRefs>
</ds:datastoreItem>
</file>

<file path=customXml/itemProps2.xml><?xml version="1.0" encoding="utf-8"?>
<ds:datastoreItem xmlns:ds="http://schemas.openxmlformats.org/officeDocument/2006/customXml" ds:itemID="{134DDA19-4A7F-4A05-9301-B5A28224A492}">
  <ds:schemaRefs>
    <ds:schemaRef ds:uri="http://schemas.microsoft.com/office/2006/metadata/properties"/>
    <ds:schemaRef ds:uri="http://schemas.microsoft.com/office/infopath/2007/PartnerControls"/>
    <ds:schemaRef ds:uri="3af39ec5-48ba-41bc-8298-57f282ad3ce8"/>
    <ds:schemaRef ds:uri="a2a22928-c310-4462-9825-c780b0c7593a"/>
  </ds:schemaRefs>
</ds:datastoreItem>
</file>

<file path=customXml/itemProps3.xml><?xml version="1.0" encoding="utf-8"?>
<ds:datastoreItem xmlns:ds="http://schemas.openxmlformats.org/officeDocument/2006/customXml" ds:itemID="{CE8157E4-EED4-46A0-8415-7B2FDF1C9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22928-c310-4462-9825-c780b0c7593a"/>
    <ds:schemaRef ds:uri="3af39ec5-48ba-41bc-8298-57f282ad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25E49-8F88-423C-A043-A51BA441E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RC-service de bail numérique-17.000.xx </Template>
  <TotalTime>344</TotalTime>
  <Pages>33</Pages>
  <Words>2211</Words>
  <Characters>12162</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Affre Michel</dc:creator>
  <cp:lastModifiedBy>Michel AFFRE</cp:lastModifiedBy>
  <cp:revision>132</cp:revision>
  <cp:lastPrinted>2019-07-03T15:00:00Z</cp:lastPrinted>
  <dcterms:created xsi:type="dcterms:W3CDTF">2026-02-22T20:21:00Z</dcterms:created>
  <dcterms:modified xsi:type="dcterms:W3CDTF">2026-03-10T18:16:00Z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0x0101000E5A424608C3FF44AB01BDBB3810AD83</vt:lpwstr>
  </property>
  <property fmtid="{D5CDD505-2E9C-101B-9397-08002B2CF9AE}" pid="3" name="MediaServiceImageTags">
    <vt:lpwstr/>
  </property>
</Properties>
</file>